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FE5E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B6A10D2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2F143CBB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66A8FE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311F4CB6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8CEBA03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DC2BB0A" w14:textId="77777777" w:rsidR="009A077F" w:rsidRPr="001559D4" w:rsidRDefault="009A077F" w:rsidP="009A077F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428E4014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63D2A1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Департамент политологии</w:t>
      </w:r>
    </w:p>
    <w:p w14:paraId="538575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4778"/>
      </w:tblGrid>
      <w:tr w:rsidR="009A077F" w:rsidRPr="001559D4" w14:paraId="02EB2A9D" w14:textId="77777777" w:rsidTr="009A077F">
        <w:trPr>
          <w:trHeight w:val="3817"/>
        </w:trPr>
        <w:tc>
          <w:tcPr>
            <w:tcW w:w="2587" w:type="pct"/>
          </w:tcPr>
          <w:p w14:paraId="41EB1741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E7EF27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46CEA381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35AEB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EA38EA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5BAF2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6801C960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2797648F" w14:textId="7777777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75F97F03" w14:textId="79311CA7" w:rsidR="009A077F" w:rsidRPr="001559D4" w:rsidRDefault="009A077F" w:rsidP="009A07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____» __</w:t>
            </w:r>
            <w:r w:rsidR="008D55DE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559D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7F8A97B6" w14:textId="77777777" w:rsidR="009A077F" w:rsidRPr="001559D4" w:rsidRDefault="009A077F" w:rsidP="009A07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CE8881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8576A93" w14:textId="77777777" w:rsid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Е.В. Махмутова </w:t>
      </w:r>
    </w:p>
    <w:p w14:paraId="6B6A4139" w14:textId="77777777" w:rsidR="00E80EBB" w:rsidRDefault="00E80EBB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E80EB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Политико-экономическое развитие Ирана</w:t>
      </w:r>
    </w:p>
    <w:p w14:paraId="5C999AE6" w14:textId="3E0BF2B1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BD84233" w14:textId="77777777" w:rsidR="009A077F" w:rsidRPr="007B00E0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2704D70" w14:textId="239D66EF" w:rsidR="009A077F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00E0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 w:rsidRPr="007B00E0"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0E0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7B00E0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14:paraId="6882B703" w14:textId="77777777" w:rsidR="000A1505" w:rsidRPr="009A077F" w:rsidRDefault="000A1505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p w14:paraId="295769ED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коммуникаций </w:t>
      </w:r>
    </w:p>
    <w:p w14:paraId="19877155" w14:textId="28F171F9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№29 от «28»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7C139840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16C4CF4E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1751A726" w14:textId="35DB2308" w:rsidR="009A077F" w:rsidRPr="00C85B12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№8 от «13» </w:t>
      </w:r>
      <w:r w:rsidR="00C85B12" w:rsidRPr="00C85B12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C85B12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32861F0B" w14:textId="77777777" w:rsidR="009A077F" w:rsidRPr="00C85B12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1B259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2023</w:t>
      </w:r>
    </w:p>
    <w:p w14:paraId="649584F3" w14:textId="77777777" w:rsidR="009A077F" w:rsidRPr="001559D4" w:rsidRDefault="009A077F" w:rsidP="008437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84444BC" w14:textId="77777777" w:rsidR="009A077F" w:rsidRPr="001559D4" w:rsidRDefault="009A077F" w:rsidP="009A077F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559D4"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5E0DA9F3" w14:textId="77777777" w:rsidR="009A077F" w:rsidRPr="001559D4" w:rsidRDefault="009A077F" w:rsidP="009A077F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365F91" w:themeColor="accent1" w:themeShade="BF"/>
              <w:sz w:val="32"/>
              <w:szCs w:val="32"/>
              <w:lang w:eastAsia="ru-RU"/>
            </w:rPr>
          </w:pPr>
        </w:p>
        <w:p w14:paraId="4D3DBE52" w14:textId="69C6F21F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559D4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54BB30F8" w14:textId="777777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2C528A7D" w14:textId="777777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7597A291" w14:textId="777777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5544879D" w14:textId="777777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41138473" w14:textId="777777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24CD17A1" w14:textId="6B964146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B104BE2" w14:textId="2425EC7F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B3C197B" w14:textId="33BC709E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AA719A" w14:textId="18BF130F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85B12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D50CC4" w14:textId="15453977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9A077F" w:rsidRPr="001559D4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C57A3BB" w14:textId="7DEF82F5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1930FF53" w14:textId="099A781E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07BFC416" w14:textId="77777777" w:rsidR="009A077F" w:rsidRPr="001559D4" w:rsidRDefault="009A077F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E578D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5E578D">
            <w:rPr>
              <w:rFonts w:ascii="Times New Roman" w:hAnsi="Times New Roman"/>
              <w:noProof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 w:rsidRPr="001559D4">
            <w:rPr>
              <w:rFonts w:ascii="Times New Roman" w:hAnsi="Times New Roman"/>
              <w:noProof/>
            </w:rPr>
            <w:t>…………………………………………………………………………………….17</w:t>
          </w:r>
        </w:p>
        <w:p w14:paraId="62D2248E" w14:textId="1EC7ABB3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32D14E01" w14:textId="723AB609" w:rsidR="009A077F" w:rsidRPr="001559D4" w:rsidRDefault="00757E7E" w:rsidP="009A077F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9A077F" w:rsidRPr="001559D4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2AA3DDA" w14:textId="6E29BF0E" w:rsidR="009A077F" w:rsidRPr="001559D4" w:rsidRDefault="00757E7E" w:rsidP="009A077F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9A077F" w:rsidRPr="001559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A077F" w:rsidRPr="001559D4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AE1DCC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7813A497" w14:textId="77777777" w:rsidR="009A077F" w:rsidRPr="001559D4" w:rsidRDefault="009A077F" w:rsidP="009A077F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1559D4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49E313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3D3B8B7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C62303A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DE1028D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2BC11F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59CC3A9" w14:textId="77777777" w:rsidR="009A077F" w:rsidRPr="001559D4" w:rsidRDefault="009A077F" w:rsidP="009A077F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0B1EE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 w:rsidRPr="001559D4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27AD956E" w14:textId="50560E45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E80EBB" w:rsidRPr="00E80E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Политико-экономическое развитие Ирана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494A6D0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4746B8F5" w14:textId="77777777" w:rsidR="009A077F" w:rsidRPr="001559D4" w:rsidRDefault="009A077F" w:rsidP="009A07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</w:p>
    <w:p w14:paraId="7F32670B" w14:textId="77777777" w:rsidR="009A077F" w:rsidRPr="001559D4" w:rsidRDefault="009A077F" w:rsidP="009A077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A077F" w:rsidRPr="001559D4" w14:paraId="7BD7FFB2" w14:textId="77777777" w:rsidTr="009A077F">
        <w:tc>
          <w:tcPr>
            <w:tcW w:w="1134" w:type="dxa"/>
          </w:tcPr>
          <w:p w14:paraId="4BA7FB3E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4" w:name="_Hlk119267219"/>
            <w:r w:rsidRPr="001559D4">
              <w:rPr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065E693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EF842B1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52371F8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077F" w:rsidRPr="001559D4" w14:paraId="07109D0B" w14:textId="77777777" w:rsidTr="009A077F">
        <w:tc>
          <w:tcPr>
            <w:tcW w:w="1134" w:type="dxa"/>
          </w:tcPr>
          <w:p w14:paraId="2879503E" w14:textId="77777777" w:rsidR="009A077F" w:rsidRPr="001559D4" w:rsidRDefault="009A077F" w:rsidP="00B52BE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5" w:name="_Hlk119267057"/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B52BE6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10828AC" w14:textId="77777777" w:rsidR="009A077F" w:rsidRDefault="00B52BE6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10D39A2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3368CBF3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566509C9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  <w:p w14:paraId="7D353C0F" w14:textId="77777777" w:rsidR="009A077F" w:rsidRPr="00F45A1A" w:rsidRDefault="009A077F" w:rsidP="009A077F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E4DF5B2" w14:textId="77777777" w:rsidR="00FC6AE8" w:rsidRDefault="00FC6AE8" w:rsidP="00FC6AE8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0FD79D63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5DBD8BD8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BAAD61A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3E48E3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230CDF7" w14:textId="77777777" w:rsid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BE517B1" w14:textId="77777777" w:rsidR="00FC6AE8" w:rsidRDefault="00FC6AE8" w:rsidP="00843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ECA9E72" w14:textId="77777777" w:rsidR="009A077F" w:rsidRPr="00FC6AE8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FC6AE8">
              <w:rPr>
                <w:rFonts w:eastAsia="Calibri"/>
                <w:sz w:val="24"/>
                <w:szCs w:val="24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0E2D3749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77AEA403" w14:textId="77777777" w:rsidR="00FC6AE8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01D705A6" w14:textId="77777777" w:rsidR="00FC6AE8" w:rsidRPr="001559D4" w:rsidRDefault="00FC6AE8" w:rsidP="00FC6AE8">
            <w:pPr>
              <w:rPr>
                <w:color w:val="000000" w:themeColor="text1"/>
                <w:sz w:val="24"/>
                <w:szCs w:val="24"/>
              </w:rPr>
            </w:pPr>
          </w:p>
          <w:p w14:paraId="75F66C09" w14:textId="77777777" w:rsidR="00FC6AE8" w:rsidRDefault="00FC6AE8" w:rsidP="00FC6AE8">
            <w:pPr>
              <w:rPr>
                <w:sz w:val="24"/>
                <w:szCs w:val="24"/>
              </w:rPr>
            </w:pPr>
          </w:p>
          <w:p w14:paraId="099B9480" w14:textId="77777777" w:rsidR="00FC6AE8" w:rsidRPr="001559D4" w:rsidRDefault="00FC6AE8" w:rsidP="00FC6AE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09CB676" w14:textId="77777777" w:rsidR="009A077F" w:rsidRPr="001559D4" w:rsidRDefault="00FC6AE8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9A077F" w:rsidRPr="001559D4" w14:paraId="367A8BFF" w14:textId="77777777" w:rsidTr="009A077F">
        <w:tc>
          <w:tcPr>
            <w:tcW w:w="1134" w:type="dxa"/>
          </w:tcPr>
          <w:p w14:paraId="2365701C" w14:textId="77777777" w:rsidR="009A077F" w:rsidRPr="001559D4" w:rsidRDefault="009A077F" w:rsidP="00FC6AE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ПКП-</w:t>
            </w:r>
            <w:r w:rsidR="00FC6AE8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58AB618" w14:textId="77777777" w:rsidR="009A077F" w:rsidRPr="001559D4" w:rsidRDefault="00FC6AE8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35787AFB" w14:textId="77777777" w:rsidR="009A077F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4C7A0140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F8ED521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5934DDF" w14:textId="77777777" w:rsidR="00CB4569" w:rsidRDefault="00CB4569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C1425" w14:textId="77777777" w:rsidR="00235782" w:rsidRDefault="00235782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A12B4DD" w14:textId="77777777" w:rsidR="00FC6AE8" w:rsidRPr="001559D4" w:rsidRDefault="00FC6AE8" w:rsidP="00FC6A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2.Применяет инструментарий политического анализа для оценки влияния экономических решений на </w:t>
            </w:r>
            <w:r>
              <w:rPr>
                <w:rFonts w:eastAsia="Calibri"/>
                <w:sz w:val="24"/>
                <w:szCs w:val="24"/>
              </w:rPr>
              <w:lastRenderedPageBreak/>
              <w:t>политические процессы в различных странах мира</w:t>
            </w:r>
          </w:p>
        </w:tc>
        <w:tc>
          <w:tcPr>
            <w:tcW w:w="3685" w:type="dxa"/>
          </w:tcPr>
          <w:p w14:paraId="12439753" w14:textId="77777777" w:rsidR="009A077F" w:rsidRDefault="00FC6AE8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r w:rsidR="00CB4569">
              <w:rPr>
                <w:sz w:val="24"/>
                <w:szCs w:val="24"/>
              </w:rPr>
              <w:t>сильные и слабые стороны экономических моделей различных стран мира</w:t>
            </w:r>
          </w:p>
          <w:p w14:paraId="6AB17FA3" w14:textId="1F1F39A8" w:rsidR="00CB4569" w:rsidRDefault="00CB4569" w:rsidP="009A07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523DBCB0" w14:textId="77777777" w:rsidR="00235782" w:rsidRDefault="00235782" w:rsidP="00CB4569">
            <w:pPr>
              <w:rPr>
                <w:sz w:val="24"/>
                <w:szCs w:val="24"/>
              </w:rPr>
            </w:pPr>
          </w:p>
          <w:p w14:paraId="05D929E4" w14:textId="0B087E2D" w:rsid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инструментарий политического анализа для оценки влияния экономических решений на политические процессы в различных странах </w:t>
            </w:r>
            <w:r>
              <w:rPr>
                <w:sz w:val="24"/>
                <w:szCs w:val="24"/>
              </w:rPr>
              <w:lastRenderedPageBreak/>
              <w:t>мира.</w:t>
            </w:r>
          </w:p>
          <w:p w14:paraId="0BF3AD1D" w14:textId="581DD1DA" w:rsidR="00CB4569" w:rsidRPr="00CB4569" w:rsidRDefault="00CB4569" w:rsidP="00CB45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</w:tr>
      <w:bookmarkEnd w:id="4"/>
      <w:bookmarkEnd w:id="5"/>
    </w:tbl>
    <w:p w14:paraId="1659922D" w14:textId="7728B298" w:rsidR="009A077F" w:rsidRPr="001559D4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498857" w14:textId="77777777" w:rsidR="009A077F" w:rsidRPr="006722E2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19486999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710029B9" w14:textId="076A8730" w:rsidR="009A077F" w:rsidRPr="00E77766" w:rsidRDefault="009A077F" w:rsidP="009A077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7766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E80EBB" w:rsidRPr="00E80EBB">
        <w:rPr>
          <w:rFonts w:ascii="Times New Roman" w:eastAsia="Times New Roman" w:hAnsi="Times New Roman" w:cs="Times New Roman"/>
          <w:sz w:val="28"/>
          <w:szCs w:val="28"/>
        </w:rPr>
        <w:t>Политико-экономическое развитие Ирана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входит в цикл профиля (элективный) ОП «Мировая политика/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766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E77766">
        <w:rPr>
          <w:rFonts w:ascii="Times New Roman" w:eastAsia="Times New Roman" w:hAnsi="Times New Roman" w:cs="Times New Roman"/>
          <w:sz w:val="28"/>
          <w:szCs w:val="28"/>
        </w:rPr>
        <w:t>» по направлению подготовки 41.03.04. Политология.</w:t>
      </w:r>
    </w:p>
    <w:p w14:paraId="2E4DA04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_Toc119487000"/>
      <w:r w:rsidRPr="00640458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640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04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Объем дисциплины(модуля) в зачетных единицах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0AD09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9A077F" w:rsidRPr="001559D4" w14:paraId="20B2A317" w14:textId="77777777" w:rsidTr="009A077F">
        <w:trPr>
          <w:trHeight w:val="630"/>
        </w:trPr>
        <w:tc>
          <w:tcPr>
            <w:tcW w:w="5245" w:type="dxa"/>
          </w:tcPr>
          <w:p w14:paraId="00F0C996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07230DF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7C9A96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E742027" w14:textId="739BCD16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2E6D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  <w:p w14:paraId="480270E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A077F" w:rsidRPr="001559D4" w14:paraId="272EA1D2" w14:textId="77777777" w:rsidTr="009A077F">
        <w:tc>
          <w:tcPr>
            <w:tcW w:w="5245" w:type="dxa"/>
          </w:tcPr>
          <w:p w14:paraId="00277A4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058AD63B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3A494025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A077F" w:rsidRPr="001559D4" w14:paraId="0635BE37" w14:textId="77777777" w:rsidTr="009A077F">
        <w:tc>
          <w:tcPr>
            <w:tcW w:w="5245" w:type="dxa"/>
          </w:tcPr>
          <w:p w14:paraId="4302C8D6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5CDF818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14:paraId="0578CBF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9A077F" w:rsidRPr="001559D4" w14:paraId="6F719C92" w14:textId="77777777" w:rsidTr="009A077F">
        <w:tc>
          <w:tcPr>
            <w:tcW w:w="5245" w:type="dxa"/>
          </w:tcPr>
          <w:p w14:paraId="56CF04A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5EF1FE6A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04BA057F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A077F" w:rsidRPr="001559D4" w14:paraId="57D7C13B" w14:textId="77777777" w:rsidTr="009A077F">
        <w:trPr>
          <w:trHeight w:val="424"/>
        </w:trPr>
        <w:tc>
          <w:tcPr>
            <w:tcW w:w="5245" w:type="dxa"/>
          </w:tcPr>
          <w:p w14:paraId="74907928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584F7E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14:paraId="39283DCD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A077F" w:rsidRPr="001559D4" w14:paraId="4173E13C" w14:textId="77777777" w:rsidTr="009A077F">
        <w:tc>
          <w:tcPr>
            <w:tcW w:w="5245" w:type="dxa"/>
          </w:tcPr>
          <w:p w14:paraId="0B1CD385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6BEB5C0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14:paraId="3F37242E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9A077F" w:rsidRPr="001559D4" w14:paraId="0CDED324" w14:textId="77777777" w:rsidTr="009A077F">
        <w:tc>
          <w:tcPr>
            <w:tcW w:w="5245" w:type="dxa"/>
          </w:tcPr>
          <w:p w14:paraId="1594A38D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02530928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4692E81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A077F" w:rsidRPr="001559D4" w14:paraId="333245BA" w14:textId="77777777" w:rsidTr="009A077F">
        <w:tc>
          <w:tcPr>
            <w:tcW w:w="5245" w:type="dxa"/>
          </w:tcPr>
          <w:p w14:paraId="5B56BE34" w14:textId="77777777" w:rsidR="009A077F" w:rsidRPr="001559D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9CBBE9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085B5756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AA9AEFD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8" w:name="_Toc119487001"/>
    </w:p>
    <w:p w14:paraId="4AAADF2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183F9A56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" w:name="_Toc119487002"/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 w:rsidRPr="001559D4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1559D4"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5B108D70" w14:textId="77777777" w:rsidR="009A077F" w:rsidRPr="001559D4" w:rsidRDefault="009A077F" w:rsidP="009A077F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8F2BBB9" w14:textId="77777777" w:rsidR="00723253" w:rsidRDefault="009A077F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bookmarkStart w:id="10" w:name="_Hlk119185602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1. </w:t>
      </w:r>
      <w:r w:rsidR="007232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Дисциплина «Конкуренция за Мировой океан, Арктику и Антарктику, космическое пространство» в структуре социально-гуманитарного знания. </w:t>
      </w:r>
    </w:p>
    <w:p w14:paraId="1DD5D88B" w14:textId="23189155" w:rsidR="00ED6474" w:rsidRPr="00723253" w:rsidRDefault="00ED6474" w:rsidP="007232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Предмет, цель, задачи дисциплины. Теоретические подходы к поняти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>ю «международное соперничество» (</w:t>
      </w:r>
      <w:r w:rsidR="00436B82">
        <w:rPr>
          <w:rFonts w:ascii="Times New Roman" w:eastAsia="Times New Roman" w:hAnsi="Times New Roman" w:cs="Times New Roman"/>
          <w:sz w:val="28"/>
          <w:szCs w:val="24"/>
          <w:lang w:val="en-US"/>
        </w:rPr>
        <w:t>rivalry</w:t>
      </w:r>
      <w:r w:rsidR="00436B82" w:rsidRPr="00AE1DCC">
        <w:rPr>
          <w:rFonts w:ascii="Times New Roman" w:eastAsia="Times New Roman" w:hAnsi="Times New Roman" w:cs="Times New Roman"/>
          <w:sz w:val="28"/>
          <w:szCs w:val="24"/>
        </w:rPr>
        <w:t>)</w:t>
      </w:r>
      <w:r w:rsidR="00436B82">
        <w:rPr>
          <w:rFonts w:ascii="Times New Roman" w:eastAsia="Times New Roman" w:hAnsi="Times New Roman" w:cs="Times New Roman"/>
          <w:sz w:val="28"/>
          <w:szCs w:val="24"/>
        </w:rPr>
        <w:t xml:space="preserve"> и «международная конкуренция» (competition)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, различные трактовки понятий в российской и западной политической мысли.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П.Дил, Г.Гоертц, С.Беннет и их трактовки терминов «соперничество» и «конкуренция» в международных отношениях. </w:t>
      </w:r>
      <w:r w:rsidR="00C87166">
        <w:rPr>
          <w:rFonts w:ascii="Times New Roman" w:eastAsia="Times New Roman" w:hAnsi="Times New Roman" w:cs="Times New Roman"/>
          <w:sz w:val="28"/>
          <w:szCs w:val="24"/>
        </w:rPr>
        <w:t xml:space="preserve">Роль конфликта в международных отношениях. </w:t>
      </w:r>
    </w:p>
    <w:p w14:paraId="2A737C6C" w14:textId="77777777" w:rsidR="00C01496" w:rsidRDefault="00ED647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 </w:t>
      </w:r>
      <w:r w:rsidR="00E72B54">
        <w:rPr>
          <w:rFonts w:ascii="Times New Roman" w:eastAsia="Times New Roman" w:hAnsi="Times New Roman" w:cs="Times New Roman"/>
          <w:sz w:val="28"/>
          <w:szCs w:val="24"/>
        </w:rPr>
        <w:t xml:space="preserve">Глобальные геополитические системы. Макрорегионы и части света. Трансконтинентальные макрорегионы. Политико-территориальное устройство. Границы и размежевания, демаркация. </w:t>
      </w:r>
    </w:p>
    <w:p w14:paraId="2A5BD9D5" w14:textId="774B7493" w:rsidR="00E72B54" w:rsidRPr="00C01496" w:rsidRDefault="00E72B54" w:rsidP="00C01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Новые вызовы и угрозы. Внешнеполитические аспекты глобальных проблем. Идеологическая борьба на международной арене. Стратегическая стабильность. </w:t>
      </w:r>
      <w:r w:rsidR="00C0149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Влияние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новых социальн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о-политических, экономических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технологических факторов н</w:t>
      </w:r>
      <w:r w:rsidR="00C01496"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а международную безопасность и </w:t>
      </w:r>
      <w:r w:rsidRPr="00C0149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стратегическую стабильность</w:t>
      </w:r>
      <w:r w:rsidR="00A355BA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14:paraId="27BF63F8" w14:textId="77777777" w:rsidR="009A077F" w:rsidRPr="001559D4" w:rsidRDefault="009A077F" w:rsidP="00024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E6E1A5B" w14:textId="7F6F513D" w:rsidR="000243F2" w:rsidRPr="004A076A" w:rsidRDefault="009A077F" w:rsidP="004A07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2. </w:t>
      </w:r>
      <w:r w:rsidR="000243F2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Экономические и географические факторы развития мирового морского хозяйства</w:t>
      </w:r>
    </w:p>
    <w:p w14:paraId="4B7D9060" w14:textId="47E0416E" w:rsidR="000243F2" w:rsidRPr="000243F2" w:rsidRDefault="000243F2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Природные предпосылки и факторы формирования морского хозяйства.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Понятие Мирового океана.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Экономические и политические факторы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конкуренции за Мировой океан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C129C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  <w:r w:rsidR="00DF1CF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Международно-правовые условия развития хозяйства Мирового океана. </w:t>
      </w:r>
      <w:r w:rsidR="00C24537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Конвенция ООН по морскому праву от 1982 года. Международный трибунал по морскому праву. Минеральные ресурсы Мирового океана и их освоение. Энергетические ресурсы Мирового океана. Биоразнообразие Мирового океана, рыболовство. Морской транспорт и география перевозок по водам Мирового океана. </w:t>
      </w:r>
      <w:r w:rsidR="00D7537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Страновая специализация в сфере морских перевозок. </w:t>
      </w:r>
      <w:r w:rsidR="001735CE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Морские порты, их географические распределение, типы. </w:t>
      </w:r>
    </w:p>
    <w:p w14:paraId="63E6F74C" w14:textId="6C8C9CD3" w:rsidR="009A077F" w:rsidRPr="00C129C3" w:rsidRDefault="009A077F" w:rsidP="004A07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9B5C510" w14:textId="5E9C529B" w:rsidR="009A077F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3. </w:t>
      </w:r>
      <w:r w:rsidR="00DA34E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Тихий океан и его</w:t>
      </w:r>
      <w:r w:rsidR="00C129C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политико-экономическое значение</w:t>
      </w:r>
    </w:p>
    <w:p w14:paraId="10FF748B" w14:textId="7EED1024" w:rsidR="009E0429" w:rsidRDefault="004D5B9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4D5B9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Тихий океан: географическое положение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 значение в мировом хозяйстве. Минеральные и биологические ресурсы Тихого океана. Транспортные возможности тихоокеанского бассейна, транспортные коридоры, п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роблемы </w:t>
      </w:r>
      <w:r w:rsidR="00F10A22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их </w:t>
      </w:r>
      <w:r w:rsidR="009E04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пропускной способности. </w:t>
      </w:r>
    </w:p>
    <w:p w14:paraId="4A84A802" w14:textId="1B75ED68" w:rsidR="00F10A22" w:rsidRPr="00C518E8" w:rsidRDefault="00F10A22" w:rsidP="00F10A22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присутствия России в Тихом океане, основание г.Охотска, экспедиция С.Дежнева, освоение Камчатки, Курильских островов, Аляски. Политическая карта Тихого океана к началу экспансии США и Великобритании в регион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Укрепление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Англии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 Австралии. Значение Тихого океана для экономики Китая. Американо-английская экспансия на Тихий океан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веке.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Освоение Дальнего Востока Российской Империей. 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Конкуренция за Тихий океан в период Первой мировой войны. Формирование треугольника США-Англия-Япония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, внутренние противоречия</w:t>
      </w:r>
      <w:r w:rsidR="00311F1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</w:t>
      </w:r>
      <w:r w:rsidR="00A7204B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Советско-китайская дружба. Попытки Англии достичь компромисса с Японией за счет раздела Китая. Милитаризация Японии. Тихий океан во второй Мировой войне, роль советского тихоокеанского флота, разгром Японии.  </w:t>
      </w:r>
      <w:r w:rsidR="005E642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Советско-американские противоречия в Тихом океане, обострение советско-китайских отношений. Возрастающая политико-экономическая роль АТР по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сле распада биполярной системы в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вв. АТР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vs</w:t>
      </w:r>
      <w:r w:rsidR="00C518E8"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C518E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Индопацифика. 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Проект транстихоокеанского партнерства от ТПП к ТПП-11, американские военные базы в Тихом океане. </w:t>
      </w:r>
    </w:p>
    <w:p w14:paraId="4D883430" w14:textId="77777777" w:rsidR="009A077F" w:rsidRPr="001559D4" w:rsidRDefault="009A077F" w:rsidP="00C518E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6197E1EB" w14:textId="1445A835" w:rsidR="000F3221" w:rsidRPr="004A076A" w:rsidRDefault="009A077F" w:rsidP="004A076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4. </w:t>
      </w:r>
      <w:bookmarkStart w:id="11" w:name="_Hlk122599776"/>
      <w:r w:rsidR="00A7308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Атлантический океан и его политико-экономическое значение</w:t>
      </w:r>
    </w:p>
    <w:p w14:paraId="1AC2D2A2" w14:textId="6BABA694" w:rsidR="000F3221" w:rsidRDefault="000F3221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 xml:space="preserve">Географическое и экономическое положение Атлантического океана, </w:t>
      </w:r>
      <w:r w:rsidR="00894E2D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влия</w:t>
      </w:r>
      <w:r w:rsidR="006C068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ние на климат прилегающей суши. Транспортные коммуникации океана, диспропорции в развитии районов океана – экономически активного центра и удаленных северных и южных регионов. Значение Панамского и Суэцкого каналов</w:t>
      </w:r>
      <w:r w:rsidR="00D6285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. Минерально-сырьевые залежи Атлантики, энергетический потенциал региона – Мексиканский залив, Северное море, Гвинейский залив. </w:t>
      </w:r>
    </w:p>
    <w:p w14:paraId="5E8045D8" w14:textId="357E2614" w:rsidR="00A73089" w:rsidRPr="00A73089" w:rsidRDefault="00736780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открытия и освоения Атлантического океана. </w:t>
      </w:r>
      <w:r w:rsidR="0011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атлантические экспедиции финикийцев, экспедиция Х.Колумба, первая карта Гольфстрима исследователя Б.Франклина, первая океанографическая экспедиция Дж.России. </w:t>
      </w:r>
      <w:r w:rsidR="006C0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Атлантический океан в Первую и Вторую мировые войны, «битвы за Атлантику».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евроатлантического единства США и Европы после Второй мировой войны, создание НАТО в 1949 году.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Аргентино-британский конфликт вокруг Фолклендских островов и другие территориальные споры в Атлантике. Американо-советское противостояние в Южной Атлантике в 1980-е годы. </w:t>
      </w:r>
      <w:r w:rsidR="00D6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Инициатива транслантического </w:t>
      </w:r>
      <w:r w:rsidR="00211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торгового инвестиционного партнерства. </w:t>
      </w:r>
    </w:p>
    <w:p w14:paraId="6C68321F" w14:textId="77777777" w:rsidR="009A077F" w:rsidRPr="001559D4" w:rsidRDefault="009A077F" w:rsidP="009A077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bookmarkEnd w:id="11"/>
    <w:p w14:paraId="7457CFE9" w14:textId="04FCA13E" w:rsidR="009A077F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5.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Индийский океан</w:t>
      </w:r>
      <w:r w:rsidR="004A076A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и его политико-экономическое значение</w:t>
      </w:r>
    </w:p>
    <w:p w14:paraId="3BBCB5D0" w14:textId="7A15F41D" w:rsidR="00322BCD" w:rsidRDefault="00322BCD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«Хождение за три моря» А.Никитина, первые европейские  экспедиции к берегам Индии, Васко да Гама. Изучение свойств Индийского океана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XVIII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вв, океанологиче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кие исследования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 Британское колониальное владение в Южной Азии с 1858 по 1947 г. Мах</w:t>
      </w:r>
      <w:r w:rsidR="00812375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атма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Ганди и его теория ненасильственного сопротивления. Концепция «Индийский океан как зона мира» в рамках Движения неприсоединения. Индо-пакистанские противоречия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вооруженные конфликты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во второй половине XXв. Пакистанская инициатива о создании безъядерной зоны в 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Ю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жной Азии от 1964 г.</w:t>
      </w:r>
      <w:r w:rsidR="0035634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Активизация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Индии с 1960-х годов.</w:t>
      </w:r>
    </w:p>
    <w:p w14:paraId="4B216BE7" w14:textId="1B0DEAC0" w:rsidR="009A077F" w:rsidRDefault="00C14419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Попытка создания системы региональной безопасности по линии Индия – Шри-Ланка-Мальдивы.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советско-индийской дружбы в 1950-е гг. Трансформация системы региональных отношений после распада биполярной системы.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Претензии Индии и Пакистана на статус ядерных держав. </w:t>
      </w:r>
      <w:r w:rsidR="00FB58B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Усиление американского п</w:t>
      </w:r>
      <w:r w:rsidR="002A7AF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рисутствия в Индийском океане.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Американские проекты по безопасности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QUAD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и 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AUKUS</w:t>
      </w:r>
      <w:r w:rsidR="002F307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, усиление антикитайского фактора во внешней политике США. Интеграция Индии и Пакистана в ШОС.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Стратегическое соперничество Индии и Китая в бассейне Индийского океана в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XXI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в.</w:t>
      </w:r>
      <w:r w:rsidR="006B05D1" w:rsidRP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B05D1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Роль Индии и Пакистана в российской стратегии «Разворот на Восток».</w:t>
      </w:r>
    </w:p>
    <w:p w14:paraId="00230901" w14:textId="7305FF38" w:rsidR="002F3074" w:rsidRPr="002F3074" w:rsidRDefault="002F3074" w:rsidP="00AE53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Региональная политика стран Восточной Африки, их отношение к инициативе «Индийский океан как зона мира». </w:t>
      </w:r>
    </w:p>
    <w:p w14:paraId="5C355628" w14:textId="77777777" w:rsidR="009A077F" w:rsidRPr="001559D4" w:rsidRDefault="009A077F" w:rsidP="009A077F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05372330" w14:textId="02D3D7AF" w:rsidR="009A077F" w:rsidRDefault="009A077F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6.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Арктика</w:t>
      </w:r>
      <w:r w:rsidR="00163F53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</w:t>
      </w:r>
    </w:p>
    <w:p w14:paraId="2F4D9612" w14:textId="2B56CE9B" w:rsidR="009A077F" w:rsidRDefault="00054380" w:rsidP="009A077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Арктики, морские экспедиции к берегам Северного Ледовитого океана. Активизация исследований Арктики на рубеже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XIX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вв. Экспедиция Отто Шмидта. Географическое расположение Арктики и ее ресурсный потенциал. Энергетические ресурсы Арктики и их роль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 xml:space="preserve">международных отношениях. Роль Арктики во Второй мировой войне. Строительство атомного ледокольного флота </w:t>
      </w:r>
      <w:r w:rsidR="00814D9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в СССР. </w:t>
      </w:r>
    </w:p>
    <w:p w14:paraId="36AB6CBD" w14:textId="5B62FA10" w:rsid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Создание Арктического совета, концепция Арктики как территории мира и сотрудничества. Международно-правовой статус Арктики, активизация международной конкуренции за регион. Экспедиция А.Чилингарова и погружение на дно Северного Ледовитого океана. Председательство России в Арктическом совете с 2021 по 2023 гг., бойкот российского председательства в АС после начала СВО России на Украине.  </w:t>
      </w:r>
    </w:p>
    <w:p w14:paraId="76A4CCEE" w14:textId="44EB79C4" w:rsidR="00814D98" w:rsidRPr="00814D98" w:rsidRDefault="00814D98" w:rsidP="00814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Активизация нерегиональных игроков в Арктике – Китая, Индии, Сингапура.  </w:t>
      </w:r>
    </w:p>
    <w:p w14:paraId="12017622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5D1DA75A" w14:textId="5E84ADBC" w:rsidR="009A077F" w:rsidRDefault="009A077F" w:rsidP="009A07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7. </w:t>
      </w:r>
      <w:r w:rsidR="0073678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Антарктика</w:t>
      </w:r>
      <w:r w:rsidR="006B70E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 системе международных отношений. </w:t>
      </w:r>
    </w:p>
    <w:p w14:paraId="6EA64FC0" w14:textId="5E5F4743" w:rsidR="00321529" w:rsidRDefault="00A4011E" w:rsidP="000D344E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История освоения Антарктики и столкновение международных интересов. Международно-правовой статус Антарктики, система международных соглашений.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Договор об Антарктике от 1959 года. </w:t>
      </w:r>
      <w:r w:rsidR="000F4B33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Современные тенденции в развитии международных отношений в Арктике. 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Территориальные претензии </w:t>
      </w:r>
      <w:r w:rsidR="0060798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 континент со стороны США, СССР-России, Франции, Австралии, Великобритании, Германии и др.).</w:t>
      </w:r>
      <w:r w:rsidR="006F0404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 </w:t>
      </w:r>
      <w:r w:rsidR="006F0404" w:rsidRP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по регулированию освоения минеральн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ресурсов Антарктики (КРОМРА). Франко-австралийская инициатива по созданию «природного заповедника» в Антарктике, подписание Протокола по охране окружающей среды к Договору об Антарктике. </w:t>
      </w:r>
      <w:r w:rsidR="0032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Мадридский протокол от 1991 года о запрете добычи в Антарктике полезных ископаемых в коммерческих целях. </w:t>
      </w:r>
      <w:r w:rsidR="006F0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демилитаризации и свободы научных исследований в Антарктике. </w:t>
      </w:r>
      <w:r w:rsidR="00056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Актуальные проблемы для региона- загрязнение окружающей среды, растущий туристический поток, увеличение числа научно-исследовательских станций, разрушение озонового слоя. </w:t>
      </w:r>
    </w:p>
    <w:p w14:paraId="44D5F0D3" w14:textId="60BF8D6D" w:rsidR="006B70EF" w:rsidRPr="00321529" w:rsidRDefault="006F0404" w:rsidP="00321529">
      <w:pPr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Роль России как ведущей силы в поддержании правового статуса Антарктики. </w:t>
      </w:r>
      <w:r w:rsidR="005173D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Научно-исследовательские станции, системы спутникового мониторинга ГЛОНАСС в регионе. </w:t>
      </w:r>
      <w:r w:rsidR="00321529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Активизация Новой Зеландии в борьбе за владения в Антарктике. Наращивание гражданского присутствия Новой Зеландии в Антарктике с привлечением армии для его логистической поддержки. Антарктическая стратегия США. </w:t>
      </w:r>
    </w:p>
    <w:p w14:paraId="5154D60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</w:rPr>
      </w:pPr>
    </w:p>
    <w:p w14:paraId="3EA47DAD" w14:textId="6787BF20" w:rsidR="009A077F" w:rsidRDefault="009A077F" w:rsidP="009A0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Тема 8. </w:t>
      </w:r>
      <w:bookmarkEnd w:id="10"/>
      <w:r w:rsidR="005173D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Космическое пространство в системе международных отношений</w:t>
      </w:r>
    </w:p>
    <w:p w14:paraId="6E3EC30A" w14:textId="6CCA3266" w:rsidR="00AD549C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История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освоения космического пространства, вклад СССР и России в космические исследования.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Космическая гонка второй половины </w:t>
      </w:r>
      <w:r w:rsidR="00E12D38">
        <w:rPr>
          <w:rFonts w:ascii="Times New Roman" w:hAnsi="Times New Roman" w:cs="Times New Roman"/>
          <w:color w:val="333333"/>
          <w:sz w:val="28"/>
          <w:szCs w:val="28"/>
          <w:lang w:val="en-US"/>
        </w:rPr>
        <w:t>XX</w:t>
      </w:r>
      <w:r w:rsidR="00E12D38"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века. Создание ЦУП и НАСА. Запуск СССР «Луны-2» - первого космического зонда на поверхность Луны. Полет Ю.Гагарина в космос. Рукопожатие в космосе – стыковка советского космического корабля «Союз» и американского корабля «Аполлон». Строительство космической станции «Мир»,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международное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lastRenderedPageBreak/>
        <w:t>сотрудничество на борту Международной космической станции.</w:t>
      </w:r>
      <w:r w:rsidR="00E12D3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D549C">
        <w:rPr>
          <w:rFonts w:ascii="Times New Roman" w:hAnsi="Times New Roman" w:cs="Times New Roman"/>
          <w:color w:val="333333"/>
          <w:sz w:val="28"/>
          <w:szCs w:val="28"/>
        </w:rPr>
        <w:t xml:space="preserve">Японские, китайские, европейские космические исследования. </w:t>
      </w:r>
    </w:p>
    <w:p w14:paraId="2E0EE399" w14:textId="78CD4779" w:rsidR="00966479" w:rsidRDefault="00966479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Специфика</w:t>
      </w:r>
      <w:r w:rsidRPr="00966479">
        <w:rPr>
          <w:rFonts w:ascii="Times New Roman" w:hAnsi="Times New Roman" w:cs="Times New Roman"/>
          <w:color w:val="333333"/>
          <w:sz w:val="28"/>
          <w:szCs w:val="28"/>
        </w:rPr>
        <w:t xml:space="preserve"> международного сотрудничества в освоении космического пространства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. Институциональная структура международного сотрудничества в космосе. Значение космических исследований для различных направлений международной деятельности – экономического, гуманитарного, технологического, правового, политического. </w:t>
      </w:r>
    </w:p>
    <w:p w14:paraId="47761E3A" w14:textId="02DB62E1" w:rsidR="009A077F" w:rsidRPr="00A616A0" w:rsidRDefault="00AD549C" w:rsidP="00F45354">
      <w:pPr>
        <w:pStyle w:val="txt"/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Коммерческие исследования в космосе. Космический туризм, частная компания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Space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X</w:t>
      </w:r>
      <w:r w:rsidRPr="00AE1D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Илона Маска. </w:t>
      </w:r>
      <w:r w:rsidR="0075112D">
        <w:rPr>
          <w:rFonts w:ascii="Times New Roman" w:hAnsi="Times New Roman" w:cs="Times New Roman"/>
          <w:color w:val="333333"/>
          <w:sz w:val="28"/>
          <w:szCs w:val="28"/>
        </w:rPr>
        <w:t xml:space="preserve">«Роскосмос» и перспективы космических исследований в России. Проблемы вокруг космодрома «Байконур» и строительство </w:t>
      </w:r>
      <w:r w:rsidR="00A616A0">
        <w:rPr>
          <w:rFonts w:ascii="Times New Roman" w:hAnsi="Times New Roman" w:cs="Times New Roman"/>
          <w:color w:val="333333"/>
          <w:sz w:val="28"/>
          <w:szCs w:val="28"/>
        </w:rPr>
        <w:t>космодромов «Плесецк» и «Восточный».</w:t>
      </w:r>
    </w:p>
    <w:p w14:paraId="590E8D89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2" w:name="_Toc119487003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5.2.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2"/>
    </w:p>
    <w:p w14:paraId="1E58AACC" w14:textId="77777777" w:rsidR="009A077F" w:rsidRPr="001559D4" w:rsidRDefault="009A077F" w:rsidP="009A077F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A077F" w:rsidRPr="001559D4" w14:paraId="6F895C2B" w14:textId="77777777" w:rsidTr="009A077F">
        <w:tc>
          <w:tcPr>
            <w:tcW w:w="567" w:type="dxa"/>
            <w:vMerge w:val="restart"/>
          </w:tcPr>
          <w:p w14:paraId="4A9D0869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5875BF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A9CC7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П№п/п</w:t>
            </w:r>
          </w:p>
          <w:p w14:paraId="661503C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F3E1B3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A702D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4E24E79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78D584DD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256F98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4DAFE24C" w14:textId="77777777" w:rsidR="009A077F" w:rsidRPr="001559D4" w:rsidRDefault="009A077F" w:rsidP="009A077F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A077F" w:rsidRPr="001559D4" w14:paraId="7020BC9D" w14:textId="77777777" w:rsidTr="009A077F">
        <w:tc>
          <w:tcPr>
            <w:tcW w:w="567" w:type="dxa"/>
            <w:vMerge/>
          </w:tcPr>
          <w:p w14:paraId="03A1C04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5B2C5A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17C1657E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715F62B8" w14:textId="77777777" w:rsidR="009A077F" w:rsidRPr="001559D4" w:rsidRDefault="009A077F" w:rsidP="009A077F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35B25C6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C523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47F867B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1FAFCCD2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651590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9D01E2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5A768F11" w14:textId="77777777" w:rsidTr="009A077F">
        <w:trPr>
          <w:trHeight w:val="1623"/>
        </w:trPr>
        <w:tc>
          <w:tcPr>
            <w:tcW w:w="567" w:type="dxa"/>
            <w:vMerge/>
          </w:tcPr>
          <w:p w14:paraId="32F0D11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9140B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E6D31AE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17C1B1" w14:textId="77777777" w:rsidR="009A077F" w:rsidRPr="001559D4" w:rsidRDefault="009A077F" w:rsidP="009A077F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06E8948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4B954AE0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3966444C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356F80B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077F" w:rsidRPr="001559D4" w14:paraId="3C750EB1" w14:textId="77777777" w:rsidTr="009A077F">
        <w:tc>
          <w:tcPr>
            <w:tcW w:w="567" w:type="dxa"/>
          </w:tcPr>
          <w:p w14:paraId="115B6D8C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7B865CB0" w14:textId="56DF191B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851" w:type="dxa"/>
          </w:tcPr>
          <w:p w14:paraId="6C9EBB0E" w14:textId="77777777" w:rsidR="009A077F" w:rsidRPr="00DA34E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207AF050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2761FA04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74C133D5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2EE5E0D" w14:textId="77777777" w:rsidR="009A077F" w:rsidRPr="001559D4" w:rsidRDefault="009A077F" w:rsidP="009A07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4" w:type="dxa"/>
          </w:tcPr>
          <w:p w14:paraId="7D9AF34F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691A726B" w14:textId="77777777" w:rsidTr="009A077F">
        <w:tc>
          <w:tcPr>
            <w:tcW w:w="567" w:type="dxa"/>
          </w:tcPr>
          <w:p w14:paraId="71C172D7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255F9A71" w14:textId="412FAF56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851" w:type="dxa"/>
          </w:tcPr>
          <w:p w14:paraId="5FB4B019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31D4A12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5360DA2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5B5E4D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E1979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25EC78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484E3EF" w14:textId="77777777" w:rsidTr="009A077F">
        <w:trPr>
          <w:trHeight w:val="1601"/>
        </w:trPr>
        <w:tc>
          <w:tcPr>
            <w:tcW w:w="567" w:type="dxa"/>
          </w:tcPr>
          <w:p w14:paraId="36A458E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59F43EB5" w14:textId="459190F6" w:rsidR="009A077F" w:rsidRPr="00DA34E4" w:rsidRDefault="00DA34E4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F4535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851" w:type="dxa"/>
          </w:tcPr>
          <w:p w14:paraId="0A1691F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1EE9FC35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17D4A6F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E9D3B40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0F6BF32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5511BCCD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01D35709" w14:textId="77777777" w:rsidTr="009A077F">
        <w:tc>
          <w:tcPr>
            <w:tcW w:w="567" w:type="dxa"/>
          </w:tcPr>
          <w:p w14:paraId="19290B0A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6D49A463" w14:textId="77777777" w:rsidR="00F45354" w:rsidRPr="00DA34E4" w:rsidRDefault="00F45354" w:rsidP="00F45354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Атлантический океан и его политико-экономическое </w:t>
            </w: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значение</w:t>
            </w:r>
          </w:p>
          <w:p w14:paraId="56992F7C" w14:textId="26262617" w:rsidR="009A077F" w:rsidRPr="00DA34E4" w:rsidRDefault="009A077F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BF925F" w14:textId="77777777" w:rsidR="009A077F" w:rsidRPr="00DA34E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</w:tcPr>
          <w:p w14:paraId="495F16A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FF61F0C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01209A6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4F08C33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1E3567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103ED2FB" w14:textId="77777777" w:rsidTr="009A077F">
        <w:tc>
          <w:tcPr>
            <w:tcW w:w="567" w:type="dxa"/>
          </w:tcPr>
          <w:p w14:paraId="23BEA593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63E2BFCF" w14:textId="1C3C0394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851" w:type="dxa"/>
          </w:tcPr>
          <w:p w14:paraId="0CE55D04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62E1CBF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11B15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BCE1EC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D801BB3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66B38694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60B23B8" w14:textId="77777777" w:rsidTr="009A077F">
        <w:tc>
          <w:tcPr>
            <w:tcW w:w="567" w:type="dxa"/>
          </w:tcPr>
          <w:p w14:paraId="55309A49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449BB7B7" w14:textId="0FEAE43C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851" w:type="dxa"/>
          </w:tcPr>
          <w:p w14:paraId="24E3AF1D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4DC1B7E3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BB85CD4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ACDF0EF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A0B1FB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4D8A3A7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4C55B32A" w14:textId="77777777" w:rsidTr="009A077F">
        <w:tc>
          <w:tcPr>
            <w:tcW w:w="567" w:type="dxa"/>
          </w:tcPr>
          <w:p w14:paraId="346632D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4FB8681F" w14:textId="29654529" w:rsidR="009A077F" w:rsidRPr="00DA34E4" w:rsidRDefault="00F45354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851" w:type="dxa"/>
          </w:tcPr>
          <w:p w14:paraId="707F5230" w14:textId="77777777" w:rsidR="009A077F" w:rsidRPr="00DA34E4" w:rsidRDefault="009A077F" w:rsidP="009A077F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F80EEFA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705CCA4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2C80CDC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FA22778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4AD0EE60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9A077F" w:rsidRPr="001559D4" w14:paraId="23570AF6" w14:textId="77777777" w:rsidTr="009A077F">
        <w:tc>
          <w:tcPr>
            <w:tcW w:w="567" w:type="dxa"/>
          </w:tcPr>
          <w:p w14:paraId="0EC7276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186D3DFF" w14:textId="77777777" w:rsidR="00F45354" w:rsidRPr="00DA34E4" w:rsidRDefault="00F45354" w:rsidP="00F45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093E74E8" w14:textId="4B321B89" w:rsidR="009A077F" w:rsidRPr="00DA34E4" w:rsidRDefault="009A077F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C179264" w14:textId="77777777" w:rsidR="009A077F" w:rsidRPr="00DA34E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34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F57E350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9B85DDD" w14:textId="77777777" w:rsidR="009A077F" w:rsidRPr="001559D4" w:rsidRDefault="009A077F" w:rsidP="009A077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F5AD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BFC5CF4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B86F44E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9A077F" w:rsidRPr="001559D4" w14:paraId="6E869B18" w14:textId="77777777" w:rsidTr="009A077F">
        <w:tc>
          <w:tcPr>
            <w:tcW w:w="567" w:type="dxa"/>
          </w:tcPr>
          <w:p w14:paraId="5D4C42CD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1AB9E98" w14:textId="77777777" w:rsidR="009A077F" w:rsidRPr="001559D4" w:rsidRDefault="009A077F" w:rsidP="009A077F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3FF00B2E" w14:textId="77777777" w:rsidR="009A077F" w:rsidRPr="001559D4" w:rsidRDefault="009A077F" w:rsidP="009A077F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76E9B501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7ED1EAA2" w14:textId="77777777" w:rsidR="009A077F" w:rsidRPr="001559D4" w:rsidRDefault="009A077F" w:rsidP="009A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5623520B" w14:textId="77777777" w:rsidR="009A077F" w:rsidRPr="001559D4" w:rsidRDefault="009A077F" w:rsidP="009A077F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240F6051" w14:textId="77777777" w:rsidR="009A077F" w:rsidRPr="001559D4" w:rsidRDefault="009A077F" w:rsidP="009A077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CEEC19D" w14:textId="77777777" w:rsidR="009A077F" w:rsidRPr="001559D4" w:rsidRDefault="009A077F" w:rsidP="009A077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A077F" w:rsidRPr="001559D4" w14:paraId="315F7088" w14:textId="77777777" w:rsidTr="009A077F">
        <w:tc>
          <w:tcPr>
            <w:tcW w:w="2977" w:type="dxa"/>
            <w:gridSpan w:val="2"/>
          </w:tcPr>
          <w:p w14:paraId="3CF8D9AF" w14:textId="77777777" w:rsidR="009A077F" w:rsidRPr="001559D4" w:rsidRDefault="009A077F" w:rsidP="009A077F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1C3F30E" w14:textId="77777777" w:rsidR="009A077F" w:rsidRPr="001559D4" w:rsidRDefault="009A077F" w:rsidP="009A077F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455029D1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F610693" w14:textId="77777777" w:rsidR="009A077F" w:rsidRPr="001559D4" w:rsidRDefault="009A077F" w:rsidP="009A077F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38461277" w14:textId="77777777" w:rsidR="009A077F" w:rsidRPr="001559D4" w:rsidRDefault="009A077F" w:rsidP="009A077F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733F29A2" w14:textId="77777777" w:rsidR="009A077F" w:rsidRPr="001559D4" w:rsidRDefault="009A077F" w:rsidP="009A077F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592D13DA" w14:textId="77777777" w:rsidR="009A077F" w:rsidRPr="001559D4" w:rsidRDefault="009A077F" w:rsidP="009A07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56CDF2F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3" w:name="_Toc11948700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2CBAD662" w14:textId="77777777" w:rsidR="009A077F" w:rsidRPr="001559D4" w:rsidRDefault="009A077F" w:rsidP="009A077F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9A077F" w:rsidRPr="001559D4" w14:paraId="2B75EE65" w14:textId="77777777" w:rsidTr="009A077F">
        <w:tc>
          <w:tcPr>
            <w:tcW w:w="3146" w:type="dxa"/>
          </w:tcPr>
          <w:p w14:paraId="16BF2BF2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3F059B30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551F43B9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2612E7" w:rsidRPr="001559D4" w14:paraId="38B99AB0" w14:textId="77777777" w:rsidTr="002612E7">
        <w:tc>
          <w:tcPr>
            <w:tcW w:w="3146" w:type="dxa"/>
          </w:tcPr>
          <w:p w14:paraId="66475887" w14:textId="57E8FA7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4089" w:type="dxa"/>
          </w:tcPr>
          <w:p w14:paraId="30F310E1" w14:textId="77777777" w:rsidR="008D2F4E" w:rsidRPr="008D2F4E" w:rsidRDefault="002612E7" w:rsidP="008D2F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«международная 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семинара. Различные трактовки понятия. Различные теоретические подходы к понятию «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A4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международных отношениях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2F4E" w:rsidRPr="008D2F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конфликта в международных отношениях. </w:t>
            </w:r>
          </w:p>
          <w:p w14:paraId="5A1C29F4" w14:textId="3D0FC6F5" w:rsidR="002612E7" w:rsidRPr="00CF4BFC" w:rsidRDefault="002612E7" w:rsidP="00CA4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8: 1,2,3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9:1</w:t>
            </w:r>
          </w:p>
        </w:tc>
        <w:tc>
          <w:tcPr>
            <w:tcW w:w="2404" w:type="dxa"/>
          </w:tcPr>
          <w:p w14:paraId="05825999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4B401E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2612E7" w:rsidRPr="001559D4" w14:paraId="37CEB77D" w14:textId="77777777" w:rsidTr="002612E7">
        <w:tc>
          <w:tcPr>
            <w:tcW w:w="3146" w:type="dxa"/>
          </w:tcPr>
          <w:p w14:paraId="43702C60" w14:textId="1FDE94B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4089" w:type="dxa"/>
          </w:tcPr>
          <w:p w14:paraId="416341EE" w14:textId="25CED0C9" w:rsidR="002612E7" w:rsidRPr="00CF4BFC" w:rsidRDefault="002612E7" w:rsidP="004D4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политические факторы конкуренции за Мировой океан. Ключевые субъекты конкуренции за Мировой океан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="00DA34E4" w:rsidRP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международной конкуренции за Мировой океан, прогнозы развития ситуации вокруг вод Мирового океана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. </w:t>
            </w:r>
            <w:r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1,2, </w:t>
            </w:r>
            <w:r w:rsidR="004D41D6" w:rsidRPr="004D41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7E5263F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4CF9101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09EBD81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612E7" w:rsidRPr="001559D4" w14:paraId="77F5EC81" w14:textId="77777777" w:rsidTr="002612E7">
        <w:tc>
          <w:tcPr>
            <w:tcW w:w="3146" w:type="dxa"/>
          </w:tcPr>
          <w:p w14:paraId="1061FFEB" w14:textId="38FCA56C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="00DA34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Тихий океан и его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4089" w:type="dxa"/>
          </w:tcPr>
          <w:p w14:paraId="1AA3951E" w14:textId="2A328ADB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DA34E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международные акторы в Тихом океане и их ресурсный потенциал для укрепления в тихоокеанском регионе. Основные оси межстрановых противоречий. Транспортно-логистические возможности Тихого океана. Тихий океан в российской внешней политике.</w:t>
            </w:r>
          </w:p>
          <w:p w14:paraId="109C62F6" w14:textId="7307DFEA" w:rsidR="002612E7" w:rsidRPr="00CF4BFC" w:rsidRDefault="00A61E8D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E8D">
              <w:rPr>
                <w:rFonts w:ascii="Times New Roman" w:eastAsia="Times New Roman" w:hAnsi="Times New Roman" w:cs="Times New Roman"/>
                <w:sz w:val="24"/>
                <w:szCs w:val="24"/>
              </w:rPr>
              <w:t>8: 2,4,5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5A8D40A5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013A244A" w14:textId="77777777" w:rsidTr="002612E7">
        <w:tc>
          <w:tcPr>
            <w:tcW w:w="3146" w:type="dxa"/>
          </w:tcPr>
          <w:p w14:paraId="5C87A30D" w14:textId="4F62F1C1" w:rsidR="002612E7" w:rsidRPr="002612E7" w:rsidRDefault="00F9240E" w:rsidP="002612E7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307F06A7" w14:textId="2082FF44" w:rsidR="002612E7" w:rsidRPr="002612E7" w:rsidRDefault="002612E7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96F4D4D" w14:textId="77777777" w:rsidR="005F78FE" w:rsidRDefault="002612E7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Атлантического океана. Ключевые узлы противоречий в Атлантике.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Минерально-сырьевые залежи Атлантики, энергетический потенциал региона</w:t>
            </w:r>
            <w:r w:rsid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 w:rsidR="005F78FE" w:rsidRPr="005F78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 открытия и освоения Атлантического океана.</w:t>
            </w:r>
            <w:r w:rsidR="005F78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142EFCD4" w14:textId="178BA277" w:rsidR="002612E7" w:rsidRPr="00CF4BFC" w:rsidRDefault="005F78FE" w:rsidP="005F78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8FE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Евроатлантика в современной системе международных отношений: значение, динамика.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  <w:p w14:paraId="69A6016B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0914CC0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698C4E67" w14:textId="77777777" w:rsidTr="002612E7">
        <w:tc>
          <w:tcPr>
            <w:tcW w:w="3146" w:type="dxa"/>
          </w:tcPr>
          <w:p w14:paraId="2E8EE9C0" w14:textId="21E16AEE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4089" w:type="dxa"/>
          </w:tcPr>
          <w:p w14:paraId="3BAA2D70" w14:textId="41E58E8A" w:rsidR="002612E7" w:rsidRPr="00CF4BFC" w:rsidRDefault="002612E7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B05D1" w:rsidRPr="006B05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Концепция «Индийский океан как зона мира» в рамках Движения неприсоединения. Индо-пакистанские противоречия и вооруженные конфликты во второй половине XXв. Пакистанская инициатива о создании безъядерной зоны в Южной Азии от 1964 г. Активизация Индии с 1960-х годов.</w:t>
            </w:r>
            <w:r w:rsidR="006B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2,3,4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  <w:r w:rsidR="006B05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0A9DF9FE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1BCB06B8" w14:textId="77777777" w:rsidTr="002612E7">
        <w:tc>
          <w:tcPr>
            <w:tcW w:w="3146" w:type="dxa"/>
          </w:tcPr>
          <w:p w14:paraId="46A8AA0C" w14:textId="5FD002ED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4089" w:type="dxa"/>
          </w:tcPr>
          <w:p w14:paraId="1CD92E30" w14:textId="4F018D0F" w:rsidR="0068504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68504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Арктики в российской внешней политике. Основные задачи России как председателя в Арктическом совете – оценка и критическое осмысление периода председательства. Перспективы милитаризации Арктики. Роль неарктических государств в Арктике.</w:t>
            </w:r>
          </w:p>
          <w:p w14:paraId="4F906606" w14:textId="4384F964" w:rsidR="002612E7" w:rsidRPr="00CF4BFC" w:rsidRDefault="002612E7" w:rsidP="00685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1,2,36,7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71A6E1F2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2A370517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2612E7" w:rsidRPr="001559D4" w14:paraId="73FC4C5C" w14:textId="77777777" w:rsidTr="002612E7">
        <w:tc>
          <w:tcPr>
            <w:tcW w:w="3146" w:type="dxa"/>
          </w:tcPr>
          <w:p w14:paraId="56CD7FA2" w14:textId="4A0D2F77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4089" w:type="dxa"/>
          </w:tcPr>
          <w:p w14:paraId="6B2532E8" w14:textId="3C5D4E77" w:rsidR="00D21E34" w:rsidRPr="000D344E" w:rsidRDefault="002612E7" w:rsidP="000D3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Антарктики и столкновение международных интересов. </w:t>
            </w:r>
            <w:r w:rsidR="000D344E" w:rsidRP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Международно-правовой статус Антарктики, система международных соглашений. Договор об Антарктике от 1959 года</w:t>
            </w:r>
            <w:r w:rsidR="000D34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Основные международные акторы в Антарктике и их политико-экономические ресурсы. Новые игроки в регионе. Перспективы милитаризации Антарктики.</w:t>
            </w:r>
          </w:p>
          <w:p w14:paraId="24A64BEF" w14:textId="08B6DCA6" w:rsidR="002612E7" w:rsidRPr="00CF4BFC" w:rsidRDefault="007E1EC6" w:rsidP="007E1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2</w:t>
            </w:r>
            <w:r w:rsidR="002612E7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  <w:r w:rsidR="002612E7"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1ABBE0C0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A9DFD2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2612E7" w:rsidRPr="001559D4" w14:paraId="3678BCC8" w14:textId="77777777" w:rsidTr="002612E7">
        <w:tc>
          <w:tcPr>
            <w:tcW w:w="3146" w:type="dxa"/>
          </w:tcPr>
          <w:p w14:paraId="71518525" w14:textId="76E2BB3F" w:rsidR="002612E7" w:rsidRPr="002612E7" w:rsidRDefault="00F9240E" w:rsidP="00261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2612E7"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310A53CB" w14:textId="4B8CBD93" w:rsidR="002612E7" w:rsidRPr="002612E7" w:rsidRDefault="002612E7" w:rsidP="002612E7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743D5BA6" w14:textId="7F63ACED" w:rsidR="002612E7" w:rsidRPr="00CF4BFC" w:rsidRDefault="002612E7" w:rsidP="009A077F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6C6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освоения космоса. Политика СССР в области космических исследований. Сравнение российского и американского подходов к исследованию космоса в наши дни. </w:t>
            </w:r>
            <w:r w:rsidR="007E1EC6"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8: 1,2,4,6,7</w:t>
            </w:r>
            <w:r w:rsidRPr="007E1E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F4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 </w:t>
            </w:r>
          </w:p>
          <w:p w14:paraId="70F1E564" w14:textId="77777777" w:rsidR="002612E7" w:rsidRPr="00CF4BFC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AFA115C" w14:textId="77777777" w:rsidR="002612E7" w:rsidRPr="001559D4" w:rsidRDefault="002612E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Контрольная работа. </w:t>
            </w:r>
          </w:p>
        </w:tc>
      </w:tr>
    </w:tbl>
    <w:p w14:paraId="50EF0DA3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DEAFCE7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4" w:name="_Toc11948700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3AF53031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5" w:name="_Toc119487006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5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B468E75" w14:textId="77777777" w:rsidR="009A077F" w:rsidRPr="001559D4" w:rsidRDefault="009A077F" w:rsidP="009A07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9A077F" w:rsidRPr="001559D4" w14:paraId="423CB6E8" w14:textId="77777777" w:rsidTr="009A077F">
        <w:trPr>
          <w:trHeight w:val="780"/>
        </w:trPr>
        <w:tc>
          <w:tcPr>
            <w:tcW w:w="3212" w:type="dxa"/>
          </w:tcPr>
          <w:p w14:paraId="0CD4035C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3C91A6C8" w14:textId="77777777" w:rsidR="009A077F" w:rsidRPr="001559D4" w:rsidRDefault="009A077F" w:rsidP="009A07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AB80FA3" w14:textId="77777777" w:rsidR="009A077F" w:rsidRPr="001559D4" w:rsidRDefault="009A077F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0472C" w:rsidRPr="001559D4" w14:paraId="1ACB0D21" w14:textId="77777777" w:rsidTr="009A077F">
        <w:tc>
          <w:tcPr>
            <w:tcW w:w="3212" w:type="dxa"/>
          </w:tcPr>
          <w:p w14:paraId="2E41C231" w14:textId="2DCA90EC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Дисциплина «Конкуренция за Мировой океан, Арктику и Антарктику, космическое пространство» в структуре социально-гуманитарного знания</w:t>
            </w:r>
          </w:p>
        </w:tc>
        <w:tc>
          <w:tcPr>
            <w:tcW w:w="3535" w:type="dxa"/>
          </w:tcPr>
          <w:p w14:paraId="2BC39876" w14:textId="09EC769B" w:rsidR="0030472C" w:rsidRPr="006F73AD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 климата, политизация климатической повестки в современном мире. Ключевые интересанты климатической повестки, инфраструктурные и технологические проекты в этой сфере. Глобальное потепление и его влияние на международную повестку.</w:t>
            </w:r>
          </w:p>
          <w:p w14:paraId="09BCA55C" w14:textId="4A17B0F8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52080A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6AF381E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60FFB533" w14:textId="77777777" w:rsidTr="009A077F">
        <w:tc>
          <w:tcPr>
            <w:tcW w:w="3212" w:type="dxa"/>
          </w:tcPr>
          <w:p w14:paraId="7AC363DB" w14:textId="1220BB9D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географические факторы развития мирового морского хозяйства</w:t>
            </w:r>
          </w:p>
        </w:tc>
        <w:tc>
          <w:tcPr>
            <w:tcW w:w="3535" w:type="dxa"/>
          </w:tcPr>
          <w:p w14:paraId="34DAC398" w14:textId="3AB2C610" w:rsidR="0030472C" w:rsidRPr="00272FAE" w:rsidRDefault="00272FAE" w:rsidP="00272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F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Биоразнообразие Мирового океана, рыболовство. Морской транспорт и география перевозок по водам Мирового океана. Страновая специализация в сфере морских перевозок.</w:t>
            </w:r>
          </w:p>
        </w:tc>
        <w:tc>
          <w:tcPr>
            <w:tcW w:w="2882" w:type="dxa"/>
          </w:tcPr>
          <w:p w14:paraId="478E5B96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3B5C5A4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32EDB899" w14:textId="77777777" w:rsidTr="009A077F">
        <w:tc>
          <w:tcPr>
            <w:tcW w:w="3212" w:type="dxa"/>
          </w:tcPr>
          <w:p w14:paraId="4CD73ED7" w14:textId="45C0B491" w:rsidR="0030472C" w:rsidRPr="001559D4" w:rsidRDefault="0030472C" w:rsidP="009A077F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3.Тихий океан и его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политико-экономическое значение</w:t>
            </w:r>
          </w:p>
        </w:tc>
        <w:tc>
          <w:tcPr>
            <w:tcW w:w="3535" w:type="dxa"/>
          </w:tcPr>
          <w:p w14:paraId="7892ABB9" w14:textId="2D22EB69" w:rsidR="0030472C" w:rsidRPr="006F73AD" w:rsidRDefault="00272FAE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Японии в тихоокеанском регионе. Соглашение о транстихоокеанском партнерстве, участники, причины выхода США из соглашения. Ядерная программа КНДР.</w:t>
            </w:r>
          </w:p>
        </w:tc>
        <w:tc>
          <w:tcPr>
            <w:tcW w:w="2882" w:type="dxa"/>
          </w:tcPr>
          <w:p w14:paraId="2DD2CE72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B46B72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988FE8F" w14:textId="77777777" w:rsidTr="009A077F">
        <w:tc>
          <w:tcPr>
            <w:tcW w:w="3212" w:type="dxa"/>
          </w:tcPr>
          <w:p w14:paraId="6FCDDB1F" w14:textId="77777777" w:rsidR="0030472C" w:rsidRPr="002612E7" w:rsidRDefault="0030472C" w:rsidP="00AB386B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Атлантический океан и его политико-экономическое значение</w:t>
            </w:r>
          </w:p>
          <w:p w14:paraId="64CFA676" w14:textId="0CDC058E" w:rsidR="0030472C" w:rsidRPr="001559D4" w:rsidRDefault="0030472C" w:rsidP="009A0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31F7C1" w14:textId="2FCCA4E7" w:rsidR="0030472C" w:rsidRPr="006D1E07" w:rsidRDefault="006D1E07" w:rsidP="006D1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Атлантический океан в Первую и Вторую мировые войны, «битвы за Атлантику». Укрепление евроатлантического единства США и Евр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 после Второй мировой войны. Атлантический океан в российской внешней политике.</w:t>
            </w:r>
          </w:p>
        </w:tc>
        <w:tc>
          <w:tcPr>
            <w:tcW w:w="2882" w:type="dxa"/>
          </w:tcPr>
          <w:p w14:paraId="50FA5664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ED12BC5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0B19E0B7" w14:textId="77777777" w:rsidTr="009A077F">
        <w:tc>
          <w:tcPr>
            <w:tcW w:w="3212" w:type="dxa"/>
          </w:tcPr>
          <w:p w14:paraId="079A6D33" w14:textId="334AB98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Индийский океан и его политико-экономическое значение</w:t>
            </w:r>
          </w:p>
        </w:tc>
        <w:tc>
          <w:tcPr>
            <w:tcW w:w="3535" w:type="dxa"/>
          </w:tcPr>
          <w:p w14:paraId="42EC1409" w14:textId="58A263EC" w:rsidR="0030472C" w:rsidRPr="006F73AD" w:rsidRDefault="00AB386B" w:rsidP="00E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Индо-пакистанский конфликт, роль в нем России и США. Транспортно-логистическое значение Индийского океана в современном мире. </w:t>
            </w:r>
            <w:r w:rsidR="00E01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Роль Индонезии в обеспечении баланса сил в Индийском океане. </w:t>
            </w:r>
          </w:p>
        </w:tc>
        <w:tc>
          <w:tcPr>
            <w:tcW w:w="2882" w:type="dxa"/>
          </w:tcPr>
          <w:p w14:paraId="75C98857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F806119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72C" w:rsidRPr="001559D4" w14:paraId="2379ED61" w14:textId="77777777" w:rsidTr="009A077F">
        <w:tc>
          <w:tcPr>
            <w:tcW w:w="3212" w:type="dxa"/>
          </w:tcPr>
          <w:p w14:paraId="7ACE7DC8" w14:textId="6101DAD1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Арктика в системе международных отношений</w:t>
            </w:r>
          </w:p>
        </w:tc>
        <w:tc>
          <w:tcPr>
            <w:tcW w:w="3535" w:type="dxa"/>
          </w:tcPr>
          <w:p w14:paraId="5EBC4F6D" w14:textId="18FE49A2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освоения Северного морского пути. Значение СМП для экономики России сегодня. Перспективы разработки биоресурсов в Арктике. Арктические стратегии скандинавских стран. </w:t>
            </w:r>
          </w:p>
        </w:tc>
        <w:tc>
          <w:tcPr>
            <w:tcW w:w="2882" w:type="dxa"/>
          </w:tcPr>
          <w:p w14:paraId="793FE67B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0472C" w:rsidRPr="001559D4" w14:paraId="257CF3A4" w14:textId="77777777" w:rsidTr="009A077F">
        <w:tc>
          <w:tcPr>
            <w:tcW w:w="3212" w:type="dxa"/>
          </w:tcPr>
          <w:p w14:paraId="17945CE9" w14:textId="3AF4AC39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Антарктика в системе международных отношений</w:t>
            </w:r>
          </w:p>
        </w:tc>
        <w:tc>
          <w:tcPr>
            <w:tcW w:w="3535" w:type="dxa"/>
          </w:tcPr>
          <w:p w14:paraId="31BD12BD" w14:textId="64CF7A93" w:rsidR="0030472C" w:rsidRPr="006F73AD" w:rsidRDefault="00C2041F" w:rsidP="00C20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подходы к изучению экосистемы Антарктики. Роль Австралии в регионе. </w:t>
            </w:r>
          </w:p>
        </w:tc>
        <w:tc>
          <w:tcPr>
            <w:tcW w:w="2882" w:type="dxa"/>
          </w:tcPr>
          <w:p w14:paraId="3D84AA10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</w:t>
            </w: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данных</w:t>
            </w:r>
          </w:p>
        </w:tc>
      </w:tr>
      <w:tr w:rsidR="0030472C" w:rsidRPr="001559D4" w14:paraId="7021F8D3" w14:textId="77777777" w:rsidTr="009A077F">
        <w:tc>
          <w:tcPr>
            <w:tcW w:w="3212" w:type="dxa"/>
          </w:tcPr>
          <w:p w14:paraId="603AC801" w14:textId="77777777" w:rsidR="0030472C" w:rsidRPr="002612E7" w:rsidRDefault="0030472C" w:rsidP="00AB3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  <w:r w:rsidRPr="002612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Космическое пространство в системе международных отношений</w:t>
            </w:r>
          </w:p>
          <w:p w14:paraId="459BAD86" w14:textId="577FE32B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FEF8709" w14:textId="36347490" w:rsidR="0030472C" w:rsidRPr="006F73AD" w:rsidRDefault="00BC0A67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Коммерционализация космоса: возможности и ограничения. </w:t>
            </w:r>
          </w:p>
        </w:tc>
        <w:tc>
          <w:tcPr>
            <w:tcW w:w="2882" w:type="dxa"/>
          </w:tcPr>
          <w:p w14:paraId="031C4F7C" w14:textId="77777777" w:rsidR="0030472C" w:rsidRPr="001559D4" w:rsidRDefault="0030472C" w:rsidP="009A0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59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62539A02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6" w:name="_Toc119487007"/>
      <w:r w:rsidRPr="008D6DF4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1559D4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3C482A1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783E616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5A1EAE23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98DCAE4" w14:textId="49111CAA" w:rsidR="006932D4" w:rsidRP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общее и отличия основных теоретических подходов к понятию «конкуренция» в международных отношениях?</w:t>
      </w:r>
    </w:p>
    <w:p w14:paraId="70D4B885" w14:textId="4B11803C" w:rsidR="005334E5" w:rsidRP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355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происходит обеспечение стратегической стабильности в современном мире с учетом новых вызовов и угроз?</w:t>
      </w:r>
    </w:p>
    <w:p w14:paraId="6D11C2B3" w14:textId="0D302EE6" w:rsidR="00A355BA" w:rsidRDefault="00A355BA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Какую роль Мировой океан играет 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системе мирового хозяйствования?</w:t>
      </w:r>
    </w:p>
    <w:p w14:paraId="30857DA6" w14:textId="6E0490F4" w:rsidR="006932D4" w:rsidRDefault="007B3321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Каков 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ранспортно-логистический потенциал океанов в контексте обострения энергетического вопроса после начала СВО России на Украине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?</w:t>
      </w:r>
    </w:p>
    <w:p w14:paraId="31CEFC2A" w14:textId="196DB502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 сегодня происходит обеспечение статуса Индийского океана как зоны мира?</w:t>
      </w:r>
    </w:p>
    <w:p w14:paraId="70B2E0F9" w14:textId="65F9649D" w:rsidR="00B17CC9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чем заключается основной посыл США в формировании альтернативного конструкта – Индо-тихоокеанского региона?</w:t>
      </w:r>
    </w:p>
    <w:p w14:paraId="32A165FD" w14:textId="2911FACB" w:rsidR="006932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Чем обусловлена растущая международная конкуренция за арктический и антарктический регион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XXI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в.?</w:t>
      </w:r>
    </w:p>
    <w:p w14:paraId="0C32259F" w14:textId="73888712" w:rsidR="006932D4" w:rsidRDefault="006932D4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Каковы основные положения арктической стратегия России? </w:t>
      </w:r>
    </w:p>
    <w:p w14:paraId="74D25E91" w14:textId="7F381157" w:rsidR="006932D4" w:rsidRDefault="0062624E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Какое место Арктика и Антарктика занимают</w:t>
      </w:r>
      <w:r w:rsidR="006932D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нцепции внешней политики России?</w:t>
      </w:r>
    </w:p>
    <w:p w14:paraId="6B6C5E6A" w14:textId="2AF233E9" w:rsidR="009A077F" w:rsidRPr="001559D4" w:rsidRDefault="00B17CC9" w:rsidP="009A077F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В чем заключается специфика китайского подхода к исследованию космоса сегодня?</w:t>
      </w:r>
      <w:r w:rsidR="009A077F" w:rsidRPr="001559D4"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 w:rsidR="009A077F" w:rsidRPr="001559D4"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376EFB99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37B6F66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31E71368" w14:textId="6C96B4EB" w:rsidR="009A077F" w:rsidRPr="007945BF" w:rsidRDefault="007945BF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>Политико-территориальное устройство. Границы и размежевания, демаркация.</w:t>
      </w:r>
    </w:p>
    <w:p w14:paraId="6D99B8FD" w14:textId="093D4E0B" w:rsidR="007945BF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Конвенция ООН по морскому праву и ее значение для современной системы международных отношений</w:t>
      </w:r>
    </w:p>
    <w:p w14:paraId="4F6FA5ED" w14:textId="4401C0A0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Морские порты, их актуальное значение</w:t>
      </w:r>
    </w:p>
    <w:p w14:paraId="0FE7A06A" w14:textId="5C9A383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Тихий океан в системе американской внешней политики </w:t>
      </w:r>
    </w:p>
    <w:p w14:paraId="236B2651" w14:textId="79EADC05" w:rsidR="005440F6" w:rsidRDefault="005440F6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Китайская инициатива «Пояс и путь» и механизмы ее реализации </w:t>
      </w:r>
      <w:r w:rsidR="00DE6809">
        <w:rPr>
          <w:rFonts w:ascii="Times New Roman" w:eastAsia="Times New Roman" w:hAnsi="Times New Roman"/>
          <w:color w:val="000000" w:themeColor="text1"/>
          <w:sz w:val="28"/>
          <w:szCs w:val="28"/>
        </w:rPr>
        <w:t>в водах Мирового океана</w:t>
      </w:r>
    </w:p>
    <w:p w14:paraId="4207A2A7" w14:textId="77777777" w:rsidR="00DE6809" w:rsidRDefault="001F63FC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Вопрос о статусе Курильских островов в российско-японских отношениях и его влияние на торгово-экономические отношения двух стран</w:t>
      </w:r>
    </w:p>
    <w:p w14:paraId="0485C4F1" w14:textId="23105472" w:rsidR="001F63FC" w:rsidRDefault="002375C3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создания «арктического НАТО» в составе всех стран Арктического совета кроме России</w:t>
      </w:r>
    </w:p>
    <w:p w14:paraId="7B9BCCE5" w14:textId="1696CE7C" w:rsidR="002375C3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Энергетической потенциал Арктики</w:t>
      </w:r>
    </w:p>
    <w:p w14:paraId="5629A474" w14:textId="5F8EE222" w:rsidR="007D1B41" w:rsidRDefault="007D1B41" w:rsidP="00CA44A4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Внешняя политика островных государств в Индийском океане</w:t>
      </w:r>
    </w:p>
    <w:p w14:paraId="30C6C8FB" w14:textId="3C160B96" w:rsidR="004E5326" w:rsidRPr="00741EEA" w:rsidRDefault="00863F70" w:rsidP="007945BF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Космические исследования новых акторов – Ирана, </w:t>
      </w:r>
      <w:r w:rsidR="00741EE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Индии, Белоруссии. </w:t>
      </w:r>
    </w:p>
    <w:p w14:paraId="3A69F684" w14:textId="77777777" w:rsid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E22F18F" w14:textId="77777777" w:rsidR="007945BF" w:rsidRPr="007945BF" w:rsidRDefault="007945BF" w:rsidP="007945B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8E053C7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B623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Перечень тем для контрольных работ</w:t>
      </w:r>
    </w:p>
    <w:p w14:paraId="20FAA85A" w14:textId="77777777" w:rsidR="009A077F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229BE72" w14:textId="2EBED64D" w:rsidR="009D4902" w:rsidRPr="009D4902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Конкуренция или соперничество? Какой из терминов наиболее полно отражает </w:t>
      </w:r>
      <w:r w:rsidR="003F78F0">
        <w:rPr>
          <w:rFonts w:ascii="Times New Roman" w:eastAsia="Times New Roman" w:hAnsi="Times New Roman"/>
          <w:color w:val="000000" w:themeColor="text1"/>
          <w:sz w:val="28"/>
          <w:szCs w:val="28"/>
        </w:rPr>
        <w:t>международные отношения сегодня?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A30240F" w14:textId="77777777" w:rsidR="003F78F0" w:rsidRPr="003F78F0" w:rsidRDefault="009D4902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Тема исследований Мирового океана в работах российских ученых.</w:t>
      </w:r>
    </w:p>
    <w:p w14:paraId="1813D6BC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Тихий океан и его значение для экономик прилежащих государств</w:t>
      </w:r>
    </w:p>
    <w:p w14:paraId="400AADF9" w14:textId="7777777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Азиатско-тихоокеанский регион во внешнеполитической стратегии России</w:t>
      </w:r>
    </w:p>
    <w:p w14:paraId="31D1F1AC" w14:textId="3435D87B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Проблема северокорейского «ядерного досье» во внешнеполитических стратегиях стран переговорной «шестерки»</w:t>
      </w:r>
    </w:p>
    <w:p w14:paraId="10BEC34D" w14:textId="405A4CA7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Трансатлантическое торговое и инвестиционное партнерство: содержание и причины неуспеха</w:t>
      </w:r>
    </w:p>
    <w:p w14:paraId="1921CA4B" w14:textId="7ED148F9" w:rsidR="003F78F0" w:rsidRPr="003F78F0" w:rsidRDefault="003F78F0" w:rsidP="005334E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Евроатлантическое военное партнерство: история возникновения, актуальное состояние</w:t>
      </w:r>
    </w:p>
    <w:p w14:paraId="11F7895B" w14:textId="604047B7" w:rsidR="004852E3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 w:rsidRPr="00EE5584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Актуальное состояние международных отношений в Индийском океане – основные узлы противоречий,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влияние нерегиональных игроков</w:t>
      </w:r>
    </w:p>
    <w:p w14:paraId="5122C8A4" w14:textId="137B405B" w:rsidR="00EE5584" w:rsidRDefault="00EE5584" w:rsidP="004852E3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Международно-правовые и политические факторы конкуренции за Арктику</w:t>
      </w:r>
    </w:p>
    <w:p w14:paraId="1DB267AE" w14:textId="033DD56F" w:rsidR="00EE5584" w:rsidRPr="00CC322D" w:rsidRDefault="00EE5584" w:rsidP="00EE5584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  <w:r w:rsidR="00326A3A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Роль Антарктики в российской внешней политике: </w:t>
      </w:r>
      <w:r w:rsidR="00B543D0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возможности и вызов</w:t>
      </w:r>
      <w:r w:rsidR="00CC322D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ы</w:t>
      </w:r>
    </w:p>
    <w:p w14:paraId="014863A1" w14:textId="77777777" w:rsidR="00EE5584" w:rsidRPr="00EE5584" w:rsidRDefault="00EE5584" w:rsidP="00EE558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5229BC80" w14:textId="77777777" w:rsidR="009A077F" w:rsidRDefault="009A077F" w:rsidP="009A077F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>Пример</w:t>
      </w:r>
      <w:r>
        <w:rPr>
          <w:rFonts w:ascii="Times New Roman" w:eastAsia="Times New Roman" w:hAnsi="Times New Roman"/>
          <w:b/>
          <w:bCs/>
          <w:sz w:val="28"/>
          <w:szCs w:val="24"/>
        </w:rPr>
        <w:t>ы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задани</w:t>
      </w:r>
      <w:r>
        <w:rPr>
          <w:rFonts w:ascii="Times New Roman" w:eastAsia="Times New Roman" w:hAnsi="Times New Roman"/>
          <w:b/>
          <w:bCs/>
          <w:sz w:val="28"/>
          <w:szCs w:val="24"/>
        </w:rPr>
        <w:t>й</w:t>
      </w:r>
      <w:r w:rsidRPr="00E77766">
        <w:rPr>
          <w:rFonts w:ascii="Times New Roman" w:eastAsia="Times New Roman" w:hAnsi="Times New Roman"/>
          <w:b/>
          <w:bCs/>
          <w:sz w:val="28"/>
          <w:szCs w:val="24"/>
        </w:rPr>
        <w:t xml:space="preserve"> контрольных работ: </w:t>
      </w:r>
    </w:p>
    <w:p w14:paraId="40BF26BC" w14:textId="0AFF26DF" w:rsidR="00CC322D" w:rsidRP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CC322D">
        <w:rPr>
          <w:rFonts w:ascii="Times New Roman" w:eastAsia="Times New Roman" w:hAnsi="Times New Roman"/>
          <w:bCs/>
          <w:sz w:val="28"/>
          <w:szCs w:val="24"/>
        </w:rPr>
        <w:t>Проанализируйте тенденции развития климатической повестки и ее роль в современных международных отношениях</w:t>
      </w:r>
    </w:p>
    <w:p w14:paraId="3A37E5DF" w14:textId="309FF319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сценарный анализ развития международно-политической ситуации в Арктике после начала СВО России на Украине</w:t>
      </w:r>
    </w:p>
    <w:p w14:paraId="7982F939" w14:textId="0F1B35D4" w:rsidR="00CC322D" w:rsidRDefault="00CC322D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проанализируйте Стратегию развития Арктической зоны Российской Федерации до 2035 года. </w:t>
      </w:r>
    </w:p>
    <w:p w14:paraId="6E4CB07A" w14:textId="269B492E" w:rsidR="00CC322D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lastRenderedPageBreak/>
        <w:t xml:space="preserve">С помощью метода ивент-анализа дайте оценку значимости АТР во внешнеполитических стратегиях России, США, Великобритании, Франции за определенный период. </w:t>
      </w:r>
    </w:p>
    <w:p w14:paraId="7E1FD780" w14:textId="76CB8C4C" w:rsidR="00EC1304" w:rsidRDefault="00EC1304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На основе статистических данных дайте оценку динамики российско-индийских отношений в политической, экономической и военной сферах за определенный период.</w:t>
      </w:r>
    </w:p>
    <w:p w14:paraId="1A8DE751" w14:textId="77777777" w:rsidR="00D112B5" w:rsidRDefault="00D112B5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C помощью метода дискурс-анализа оцените значение Китая во внешнеполитической риторике руководства США за определенный период</w:t>
      </w:r>
    </w:p>
    <w:p w14:paraId="5BE079AF" w14:textId="7D29CE90" w:rsidR="00DF52B5" w:rsidRDefault="00D11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С помощью метода </w:t>
      </w:r>
      <w:r>
        <w:rPr>
          <w:rFonts w:ascii="Times New Roman" w:eastAsia="Times New Roman" w:hAnsi="Times New Roman"/>
          <w:bCs/>
          <w:sz w:val="28"/>
          <w:szCs w:val="24"/>
          <w:lang w:val="en-US"/>
        </w:rPr>
        <w:t>SWOT</w:t>
      </w:r>
      <w:r w:rsidRPr="00AE1DCC">
        <w:rPr>
          <w:rFonts w:ascii="Times New Roman" w:eastAsia="Times New Roman" w:hAnsi="Times New Roman"/>
          <w:bCs/>
          <w:sz w:val="28"/>
          <w:szCs w:val="24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4"/>
        </w:rPr>
        <w:t xml:space="preserve">анализа проанализируйте перспективы расширения российского энергетического присутствия в Азиатско-тихоокеанском регионе </w:t>
      </w:r>
    </w:p>
    <w:p w14:paraId="46D047F4" w14:textId="2A904C89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Проведите сравнительный анализ российской и американской стратегий в Антарктике</w:t>
      </w:r>
    </w:p>
    <w:p w14:paraId="3F65418B" w14:textId="7CD4F1D7" w:rsidR="00DF52B5" w:rsidRDefault="00DF52B5" w:rsidP="00DF52B5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С помощью метода контент-анализа оцените значимость Антарктического региона в риторике российского руководства за определенный период. </w:t>
      </w:r>
    </w:p>
    <w:p w14:paraId="5F3DB680" w14:textId="77777777" w:rsidR="00DF52B5" w:rsidRDefault="005C0B00" w:rsidP="00CC322D">
      <w:pPr>
        <w:pStyle w:val="ae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Проанализируйте китайскую космическую программу за определенный период на основе открытых</w:t>
      </w:r>
      <w:r w:rsidR="00DF52B5">
        <w:rPr>
          <w:rFonts w:ascii="Times New Roman" w:eastAsia="Times New Roman" w:hAnsi="Times New Roman"/>
          <w:bCs/>
          <w:sz w:val="28"/>
          <w:szCs w:val="24"/>
        </w:rPr>
        <w:t xml:space="preserve"> данных и дайте прогноз расширения китайского присутствия в космосе</w:t>
      </w:r>
    </w:p>
    <w:p w14:paraId="2A6789A0" w14:textId="5D8F41E9" w:rsidR="00D112B5" w:rsidRPr="00CC322D" w:rsidRDefault="005C0B00" w:rsidP="00DF52B5">
      <w:pPr>
        <w:pStyle w:val="ae"/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 xml:space="preserve"> </w:t>
      </w:r>
    </w:p>
    <w:p w14:paraId="55C39093" w14:textId="77777777" w:rsidR="009A077F" w:rsidRPr="001559D4" w:rsidRDefault="009A077F" w:rsidP="009A07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8E3F2E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E1A9C9B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F6B86D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7" w:name="_Toc119487008"/>
      <w:bookmarkStart w:id="18" w:name="_Toc421450594"/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9" w:name="_Toc507078044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2D0E30CC" w14:textId="77777777" w:rsidR="009A077F" w:rsidRPr="001559D4" w:rsidRDefault="009A077F" w:rsidP="009A077F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8"/>
    <w:p w14:paraId="1472DE0D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BD4755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663A9C" w14:textId="77777777" w:rsidR="009A077F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722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01E32507" w14:textId="77777777" w:rsidR="009A077F" w:rsidRPr="006722E2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1EDD10" w14:textId="5A10EB83" w:rsidR="009A077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4EAF">
        <w:rPr>
          <w:rFonts w:ascii="Times New Roman" w:eastAsia="Times New Roman" w:hAnsi="Times New Roman"/>
          <w:sz w:val="28"/>
          <w:szCs w:val="24"/>
        </w:rPr>
        <w:t>Теоретические подходы к понятию «международное соперничество» (</w:t>
      </w:r>
      <w:r w:rsidRPr="008F4EAF">
        <w:rPr>
          <w:rFonts w:ascii="Times New Roman" w:eastAsia="Times New Roman" w:hAnsi="Times New Roman"/>
          <w:sz w:val="28"/>
          <w:szCs w:val="24"/>
          <w:lang w:val="en-US"/>
        </w:rPr>
        <w:t>rivalry</w:t>
      </w:r>
      <w:r w:rsidRPr="00AE1DCC">
        <w:rPr>
          <w:rFonts w:ascii="Times New Roman" w:eastAsia="Times New Roman" w:hAnsi="Times New Roman"/>
          <w:sz w:val="28"/>
          <w:szCs w:val="24"/>
        </w:rPr>
        <w:t>)</w:t>
      </w:r>
      <w:r w:rsidRPr="008F4EAF">
        <w:rPr>
          <w:rFonts w:ascii="Times New Roman" w:eastAsia="Times New Roman" w:hAnsi="Times New Roman"/>
          <w:sz w:val="28"/>
          <w:szCs w:val="24"/>
        </w:rPr>
        <w:t xml:space="preserve"> и «международная конкуренция» (competition)</w:t>
      </w:r>
    </w:p>
    <w:p w14:paraId="2D43A26E" w14:textId="76A936BE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Ключевые субъекты конкуренции за Мировой океан. </w:t>
      </w:r>
    </w:p>
    <w:p w14:paraId="447A8D5B" w14:textId="52D41C4B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Международно-правовые условия развити</w:t>
      </w:r>
      <w:r w:rsidR="008F4EAF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я хозяйства Мирового океана.</w:t>
      </w:r>
    </w:p>
    <w:p w14:paraId="14CD2319" w14:textId="7A7D0A19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ресурсы Мирового океана и их освоение. </w:t>
      </w:r>
    </w:p>
    <w:p w14:paraId="7CC0CF8A" w14:textId="777777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5.</w:t>
      </w:r>
      <w:r w:rsidR="00403B62"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Энергетические ресурсы Мирового океана. </w:t>
      </w:r>
    </w:p>
    <w:p w14:paraId="4D39930A" w14:textId="264D0F96" w:rsidR="008F4EAF" w:rsidRPr="008F4EAF" w:rsidRDefault="00403B62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lastRenderedPageBreak/>
        <w:t>Морской транспорт и география перевозок по водам Мирового океана.</w:t>
      </w:r>
    </w:p>
    <w:p w14:paraId="48E6D251" w14:textId="6F8C22B4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Тихий океан: географическое положение и значение в мировом хозяйстве. </w:t>
      </w:r>
    </w:p>
    <w:p w14:paraId="259EAF6A" w14:textId="2FC41277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Минеральные и биологические ресурсы Тихого океана. </w:t>
      </w:r>
    </w:p>
    <w:p w14:paraId="2923F1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Транспортные возможности тихоокеанского бассейна, транспортные коридоры, проблемы их пропускной способности. </w:t>
      </w:r>
    </w:p>
    <w:p w14:paraId="1D09A189" w14:textId="0F769FA0" w:rsidR="008F4EAF" w:rsidRP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Причины роста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политико-экономическ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ой роли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АТР после распада биполярной системы в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>-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XXI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вв.</w:t>
      </w:r>
    </w:p>
    <w:p w14:paraId="5757982C" w14:textId="1D59FDF1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АТР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vs</w:t>
      </w:r>
      <w:r w:rsidRPr="00AE1DCC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Индопацифика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: конкуренция проектов, ключевые акторы, динамика реализации.</w:t>
      </w:r>
    </w:p>
    <w:p w14:paraId="15634BA7" w14:textId="0329503F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>Проект транстихоокеанского партнерства от ТПП к ТПП-11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. </w:t>
      </w:r>
    </w:p>
    <w:p w14:paraId="5675B4C3" w14:textId="4F7F33CE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Блок  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  <w:lang w:val="en-US"/>
        </w:rPr>
        <w:t>AUCUS</w:t>
      </w:r>
      <w:r w:rsidRPr="008F4EAF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политико-военные последствия его создания</w:t>
      </w:r>
    </w:p>
    <w:p w14:paraId="4DA9961E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Географическое и экономическое положение Атлантического океана, влияние на климат прилегающей суши. </w:t>
      </w:r>
    </w:p>
    <w:p w14:paraId="42CF6256" w14:textId="08E1B210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Транспортные коммуникации Атлантического океана</w:t>
      </w:r>
    </w:p>
    <w:p w14:paraId="2470223A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Районирование Атлантического океана – экономически активного центра и удаленных северных и южных регионов. </w:t>
      </w:r>
    </w:p>
    <w:p w14:paraId="420B1CD0" w14:textId="77777777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Значение Панамского и Суэцкого каналов. </w:t>
      </w:r>
    </w:p>
    <w:p w14:paraId="62E6E8D6" w14:textId="3F5D4123" w:rsidR="008F4EAF" w:rsidRDefault="008F4EAF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Минерально-сырьевые залежи Атлантики, энергетический потенциал региона. </w:t>
      </w:r>
    </w:p>
    <w:p w14:paraId="66CBFA04" w14:textId="1AD0B514" w:rsidR="008F4EAF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Концепция «Индийский океан как зона мира» и динамика ее реализации </w:t>
      </w:r>
    </w:p>
    <w:p w14:paraId="694346A9" w14:textId="77777777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Северный морской путь и его политико-экономическое значение. </w:t>
      </w:r>
    </w:p>
    <w:p w14:paraId="31A0F313" w14:textId="77777777" w:rsid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Активизация нерегиональных игроков в Арктике – Китая, Индии, Сингапура, Южной Кореи.</w:t>
      </w:r>
      <w:r w:rsidRPr="00973814"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 </w:t>
      </w:r>
    </w:p>
    <w:p w14:paraId="4CE57BF1" w14:textId="725ED460" w:rsidR="00973814" w:rsidRPr="00973814" w:rsidRDefault="00973814" w:rsidP="00973814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Создание Арктического совета, концепция Арктики как территории мира и сотрудничества, ее трансформация.</w:t>
      </w:r>
    </w:p>
    <w:p w14:paraId="2F3BA649" w14:textId="74C70DBA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 xml:space="preserve">Международно-правовой статус Антарктики, система международных соглашений. </w:t>
      </w:r>
    </w:p>
    <w:p w14:paraId="136691BB" w14:textId="2C0EAC7C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color w:val="000000" w:themeColor="text1"/>
          <w:sz w:val="28"/>
          <w:szCs w:val="24"/>
        </w:rPr>
        <w:t>Российское присутствие в Антарктике: специфика, внешнеполитическое значение</w:t>
      </w:r>
    </w:p>
    <w:p w14:paraId="63F613B4" w14:textId="55322D63" w:rsidR="00973814" w:rsidRDefault="00973814" w:rsidP="008F4EAF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333333"/>
          <w:sz w:val="28"/>
          <w:szCs w:val="28"/>
        </w:rPr>
        <w:t>Институциональная структура международного сотрудничества в космосе.</w:t>
      </w:r>
    </w:p>
    <w:p w14:paraId="6F1379E3" w14:textId="77777777" w:rsidR="009A077F" w:rsidRPr="00681F15" w:rsidRDefault="009A077F" w:rsidP="009A077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937F9D1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377A69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303F86CA" w14:textId="77777777" w:rsidR="009A077F" w:rsidRPr="001559D4" w:rsidRDefault="009A077F" w:rsidP="009A077F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022BE3D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1FE8EF3F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A077F" w:rsidRPr="001559D4" w14:paraId="685E43EB" w14:textId="77777777" w:rsidTr="009A077F">
        <w:tc>
          <w:tcPr>
            <w:tcW w:w="2268" w:type="dxa"/>
          </w:tcPr>
          <w:p w14:paraId="462F097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158C1D2A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3B47876F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223897C" w14:textId="77777777" w:rsidR="009A077F" w:rsidRPr="001559D4" w:rsidRDefault="009A077F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0664" w:rsidRPr="001559D4" w14:paraId="34E03129" w14:textId="77777777" w:rsidTr="009A077F">
        <w:tc>
          <w:tcPr>
            <w:tcW w:w="2268" w:type="dxa"/>
          </w:tcPr>
          <w:p w14:paraId="60BE9FDB" w14:textId="77777777" w:rsidR="006C0664" w:rsidRPr="004129F3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4129F3">
              <w:rPr>
                <w:b/>
                <w:sz w:val="24"/>
                <w:szCs w:val="24"/>
              </w:rPr>
              <w:lastRenderedPageBreak/>
              <w:t>ПКП-3</w:t>
            </w:r>
          </w:p>
          <w:p w14:paraId="79AB98A9" w14:textId="0C076BB4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</w:tcPr>
          <w:p w14:paraId="13BB9563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1.Демонстрирует знание основных теорий, концепций, закономерностей, базовых понятий международных отношений</w:t>
            </w:r>
            <w:r w:rsidRPr="001559D4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E5EA4E6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FE8CC4B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0F230B1" w14:textId="77777777" w:rsidR="006C0664" w:rsidRPr="001559D4" w:rsidRDefault="006C0664" w:rsidP="00EF75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D450B5E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2D49FD2B" w14:textId="77777777" w:rsidR="006C0664" w:rsidRDefault="006C0664" w:rsidP="00EF7558">
            <w:pPr>
              <w:rPr>
                <w:rFonts w:eastAsia="Calibri"/>
                <w:sz w:val="24"/>
                <w:szCs w:val="24"/>
              </w:rPr>
            </w:pPr>
          </w:p>
          <w:p w14:paraId="7B80A1F0" w14:textId="4CD1E073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2.Анализирует влияние основных процессов в мировой политике на интересы России в их комплексном контексте</w:t>
            </w:r>
            <w:r w:rsidRPr="001559D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2A9C8AAC" w14:textId="77777777" w:rsidR="006C066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280BBBB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FAEC735" w14:textId="77777777" w:rsidR="006C0664" w:rsidRPr="001559D4" w:rsidRDefault="006C0664" w:rsidP="00EF75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color w:val="000000" w:themeColor="text1"/>
                <w:sz w:val="24"/>
                <w:szCs w:val="24"/>
              </w:rPr>
              <w:t>основные теории, концепции, закономерности, базовые понятия международных отношений</w:t>
            </w:r>
          </w:p>
          <w:p w14:paraId="5F1D00A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76AF4D60" w14:textId="77777777" w:rsidR="006C0664" w:rsidRDefault="006C0664" w:rsidP="00EF7558">
            <w:pPr>
              <w:rPr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влияния основных процессов в мировой политике на интересы России в их комплексном контексте</w:t>
            </w:r>
          </w:p>
          <w:p w14:paraId="3E3850FD" w14:textId="77777777" w:rsidR="006C0664" w:rsidRPr="001559D4" w:rsidRDefault="006C0664" w:rsidP="00EF7558">
            <w:pPr>
              <w:rPr>
                <w:sz w:val="24"/>
                <w:szCs w:val="24"/>
              </w:rPr>
            </w:pPr>
          </w:p>
          <w:p w14:paraId="6F99FF1E" w14:textId="1187D028" w:rsidR="006C0664" w:rsidRPr="001559D4" w:rsidRDefault="006C0664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559D4"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6FDAB3DF" w14:textId="37414A2F" w:rsidR="006C0664" w:rsidRDefault="006C0664" w:rsidP="006C0664">
            <w:pPr>
              <w:ind w:firstLine="34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559D4"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</w:p>
          <w:p w14:paraId="30420CBD" w14:textId="5EC7AD23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B45A9">
              <w:rPr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bCs/>
                <w:color w:val="000000" w:themeColor="text1"/>
                <w:sz w:val="24"/>
                <w:szCs w:val="24"/>
              </w:rPr>
              <w:t>проработать массив литературы по одной из теорий международных отношений</w:t>
            </w:r>
          </w:p>
          <w:p w14:paraId="70EF723E" w14:textId="77777777" w:rsidR="006C0664" w:rsidRDefault="006C0664" w:rsidP="00EF755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-дать обоснование текущей международной ситуации в терминах выбранной теории международных отношений</w:t>
            </w:r>
          </w:p>
          <w:p w14:paraId="5B78B9BF" w14:textId="77777777" w:rsidR="006C0664" w:rsidRPr="001559D4" w:rsidRDefault="006C0664" w:rsidP="00EF7558">
            <w:pPr>
              <w:rPr>
                <w:color w:val="000000" w:themeColor="text1"/>
                <w:sz w:val="24"/>
                <w:szCs w:val="24"/>
              </w:rPr>
            </w:pPr>
          </w:p>
          <w:p w14:paraId="1F04047F" w14:textId="0A823237" w:rsidR="006C0664" w:rsidRPr="006C0664" w:rsidRDefault="006C0664" w:rsidP="00EF7558">
            <w:pPr>
              <w:rPr>
                <w:b/>
                <w:bCs/>
                <w:sz w:val="24"/>
                <w:szCs w:val="24"/>
              </w:rPr>
            </w:pPr>
            <w:r w:rsidRPr="001559D4">
              <w:rPr>
                <w:b/>
                <w:bCs/>
                <w:sz w:val="24"/>
                <w:szCs w:val="24"/>
              </w:rPr>
              <w:t>Задание 2</w:t>
            </w:r>
          </w:p>
          <w:p w14:paraId="7BEC84A6" w14:textId="3C9472CE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-проанализировать трактовку российского национального интереса в действующей Концепции внешней политики России</w:t>
            </w:r>
          </w:p>
          <w:p w14:paraId="3BA9C320" w14:textId="77777777" w:rsidR="006C0664" w:rsidRDefault="006C0664" w:rsidP="00EF7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-составить список актуальных сюжетов на постсоветском пространстве,  влияющих на внешнюю политику России</w:t>
            </w:r>
          </w:p>
          <w:p w14:paraId="7AAF6EF9" w14:textId="77777777" w:rsidR="006C0664" w:rsidRDefault="006C0664" w:rsidP="00EF7558">
            <w:pPr>
              <w:rPr>
                <w:sz w:val="24"/>
                <w:szCs w:val="24"/>
              </w:rPr>
            </w:pPr>
          </w:p>
          <w:p w14:paraId="17D72CD9" w14:textId="77777777" w:rsidR="006C0664" w:rsidRPr="001559D4" w:rsidRDefault="006C0664" w:rsidP="009A077F">
            <w:pPr>
              <w:ind w:firstLine="34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B0C87" w:rsidRPr="001559D4" w14:paraId="57821E6B" w14:textId="77777777" w:rsidTr="009A077F">
        <w:tc>
          <w:tcPr>
            <w:tcW w:w="2268" w:type="dxa"/>
          </w:tcPr>
          <w:p w14:paraId="5ADF927E" w14:textId="53E19D37" w:rsidR="00AB0C87" w:rsidRPr="006C0664" w:rsidRDefault="00AB0C87" w:rsidP="009A07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0664">
              <w:rPr>
                <w:b/>
                <w:color w:val="000000" w:themeColor="text1"/>
                <w:sz w:val="24"/>
                <w:szCs w:val="24"/>
              </w:rPr>
              <w:t>ПКП-4</w:t>
            </w:r>
            <w:r>
              <w:rPr>
                <w:sz w:val="24"/>
                <w:szCs w:val="24"/>
              </w:rPr>
              <w:t xml:space="preserve"> 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1AF38756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1.Выявляет сильные и слабые стороны экономических моделей различных стран мира</w:t>
            </w:r>
          </w:p>
          <w:p w14:paraId="5C6C201B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B1897B5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3980C3CF" w14:textId="77777777" w:rsid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7809059E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D2976E3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AC298F1" w14:textId="77777777" w:rsidR="00AB0C87" w:rsidRDefault="00AB0C87" w:rsidP="009A077F">
            <w:pPr>
              <w:rPr>
                <w:rFonts w:eastAsia="Calibri"/>
                <w:sz w:val="24"/>
                <w:szCs w:val="24"/>
              </w:rPr>
            </w:pPr>
          </w:p>
          <w:p w14:paraId="0C02C227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0DF11A1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6737FAEE" w14:textId="77777777" w:rsidR="00462465" w:rsidRDefault="00462465" w:rsidP="009A077F">
            <w:pPr>
              <w:rPr>
                <w:rFonts w:eastAsia="Calibri"/>
                <w:sz w:val="24"/>
                <w:szCs w:val="24"/>
              </w:rPr>
            </w:pPr>
          </w:p>
          <w:p w14:paraId="504222F5" w14:textId="30F259CF" w:rsidR="00AB0C87" w:rsidRPr="001559D4" w:rsidRDefault="00AB0C87" w:rsidP="009A077F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2.Применяет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</w:tc>
        <w:tc>
          <w:tcPr>
            <w:tcW w:w="2552" w:type="dxa"/>
          </w:tcPr>
          <w:p w14:paraId="56F3287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сильные и слабые стороны экономических моделей различных стран мира</w:t>
            </w:r>
          </w:p>
          <w:p w14:paraId="4965372D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выявлять сильные и слабые стороны экономических моделей различных стран мира</w:t>
            </w:r>
          </w:p>
          <w:p w14:paraId="4B02852D" w14:textId="77777777" w:rsidR="00AB0C87" w:rsidRDefault="00AB0C87" w:rsidP="00AB0C87">
            <w:pPr>
              <w:rPr>
                <w:sz w:val="24"/>
                <w:szCs w:val="24"/>
              </w:rPr>
            </w:pPr>
          </w:p>
          <w:p w14:paraId="69A2604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4F092BCA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2DE1BE13" w14:textId="77777777" w:rsidR="00462465" w:rsidRDefault="00462465" w:rsidP="00AB0C87">
            <w:pPr>
              <w:rPr>
                <w:sz w:val="24"/>
                <w:szCs w:val="24"/>
              </w:rPr>
            </w:pPr>
          </w:p>
          <w:p w14:paraId="3ABBE24B" w14:textId="77777777" w:rsidR="00AB0C87" w:rsidRDefault="00AB0C87" w:rsidP="00AB0C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4C65E4E7" w14:textId="66720B0C" w:rsidR="00AB0C87" w:rsidRPr="00AB0C87" w:rsidRDefault="00AB0C87" w:rsidP="00AB0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</w:tc>
        <w:tc>
          <w:tcPr>
            <w:tcW w:w="3118" w:type="dxa"/>
          </w:tcPr>
          <w:p w14:paraId="001D62D5" w14:textId="77777777" w:rsidR="00AB0C87" w:rsidRPr="0088199A" w:rsidRDefault="00462465" w:rsidP="009A077F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lastRenderedPageBreak/>
              <w:t>Задание 1</w:t>
            </w:r>
          </w:p>
          <w:p w14:paraId="45C0EC7F" w14:textId="77777777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-дать характеристику финансового-экономической ситуации в одной из стран-партнеров России по любому интеграционному объединению</w:t>
            </w:r>
          </w:p>
          <w:p w14:paraId="44FDCBD9" w14:textId="4845A2A3" w:rsidR="00462465" w:rsidRDefault="00462465" w:rsidP="00462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 помощью метода </w:t>
            </w:r>
            <w:r>
              <w:rPr>
                <w:sz w:val="24"/>
                <w:szCs w:val="24"/>
                <w:lang w:val="en-US"/>
              </w:rPr>
              <w:t>SWOT</w:t>
            </w:r>
            <w:r w:rsidRPr="00AE1DC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анализа проанализировать возможное влияние финансового-экономических процессов в выбранной стране на интересы России</w:t>
            </w:r>
          </w:p>
          <w:p w14:paraId="327D28D9" w14:textId="0694DA50" w:rsidR="00462465" w:rsidRDefault="00462465" w:rsidP="00462465">
            <w:pPr>
              <w:rPr>
                <w:sz w:val="24"/>
                <w:szCs w:val="24"/>
              </w:rPr>
            </w:pPr>
          </w:p>
          <w:p w14:paraId="583E9913" w14:textId="77777777" w:rsidR="00462465" w:rsidRDefault="0088199A" w:rsidP="00462465">
            <w:pPr>
              <w:rPr>
                <w:b/>
                <w:sz w:val="24"/>
                <w:szCs w:val="24"/>
              </w:rPr>
            </w:pPr>
            <w:r w:rsidRPr="0088199A">
              <w:rPr>
                <w:b/>
                <w:sz w:val="24"/>
                <w:szCs w:val="24"/>
              </w:rPr>
              <w:t>Задание 2</w:t>
            </w:r>
          </w:p>
          <w:p w14:paraId="1116EF2D" w14:textId="77777777" w:rsidR="0088199A" w:rsidRPr="00530AE9" w:rsidRDefault="0088199A" w:rsidP="00462465">
            <w:pPr>
              <w:rPr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</w:t>
            </w:r>
            <w:r w:rsidR="00530AE9" w:rsidRPr="00530AE9">
              <w:rPr>
                <w:sz w:val="24"/>
                <w:szCs w:val="24"/>
              </w:rPr>
              <w:t>составить список санкций, введенных в отношении российского энергетического сектора после февраля 2022 года</w:t>
            </w:r>
          </w:p>
          <w:p w14:paraId="1787DB7F" w14:textId="7F0C9D99" w:rsidR="00530AE9" w:rsidRPr="0088199A" w:rsidRDefault="00530AE9" w:rsidP="00462465">
            <w:pPr>
              <w:rPr>
                <w:b/>
                <w:sz w:val="24"/>
                <w:szCs w:val="24"/>
              </w:rPr>
            </w:pPr>
            <w:r w:rsidRPr="00530AE9">
              <w:rPr>
                <w:sz w:val="24"/>
                <w:szCs w:val="24"/>
              </w:rPr>
              <w:t>-с помощью одного из методов политического анализа данных санкций проанализировать трансформацию российской энергетической стратегии</w:t>
            </w:r>
          </w:p>
        </w:tc>
      </w:tr>
    </w:tbl>
    <w:p w14:paraId="35D5DFDD" w14:textId="153DA938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F9F7D3" w14:textId="77777777" w:rsidR="009A077F" w:rsidRPr="00CF4BFC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1" w:name="_Toc119487009"/>
      <w:r w:rsidRPr="00CF4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CF4BFC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58A551FC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2F3C52D3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2" w:name="_Hlk119326831"/>
      <w:bookmarkStart w:id="23" w:name="_Hlk119327289"/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bookmarkEnd w:id="22"/>
    <w:bookmarkEnd w:id="23"/>
    <w:p w14:paraId="3842439E" w14:textId="77777777" w:rsidR="00CB335C" w:rsidRPr="00E35176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28CB81" w14:textId="77777777" w:rsidR="00CB335C" w:rsidRPr="00003109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1.</w:t>
      </w:r>
      <w:r w:rsidRPr="00DB1BDC">
        <w:t xml:space="preserve"> </w:t>
      </w:r>
      <w:r w:rsidRPr="00DB1BDC">
        <w:rPr>
          <w:rFonts w:ascii="Times New Roman" w:eastAsia="Times New Roman" w:hAnsi="Times New Roman"/>
          <w:color w:val="000000" w:themeColor="text1"/>
          <w:sz w:val="28"/>
          <w:szCs w:val="28"/>
        </w:rPr>
        <w:t>Лебедева, М. М. Мировая политика : учебник / М.М. Лебедева.  — Москва : КноРус, 2023. — 254 с. — ISBN 978-5-406-11396-7. — ЭБС BOOK.ru. - URL: https://book.ru/book/948877 (дата обращения: 13.03.2023). — Текст : электронный.</w:t>
      </w:r>
    </w:p>
    <w:p w14:paraId="7513FC29" w14:textId="77777777" w:rsidR="00CB335C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Pr="00DB1BDC"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— Образовательная платформа Юрайт [сайт]. — URL: https://urait.ru/bcode/511513 (дата обращения: 13.03.2023). — Текст : электронный.</w:t>
      </w:r>
    </w:p>
    <w:p w14:paraId="1ABDAB1B" w14:textId="77777777" w:rsidR="00CB335C" w:rsidRPr="005C7F0B" w:rsidRDefault="00CB335C" w:rsidP="00CB335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Pr="00A2272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ЭБС BOOK.ru. </w:t>
      </w:r>
      <w:r w:rsidRPr="00DB1B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— URL: https://book.ru/book/945701 (дата обращения: 13.03.2032). — Текст : электронный.</w:t>
      </w:r>
    </w:p>
    <w:p w14:paraId="7959E82C" w14:textId="77777777" w:rsidR="00CB335C" w:rsidRPr="001559D4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92CD720" w14:textId="77777777" w:rsidR="00CB335C" w:rsidRPr="001559D4" w:rsidRDefault="00CB335C" w:rsidP="00CB335C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184592E9" w14:textId="77777777" w:rsidR="00CB335C" w:rsidRPr="001559D4" w:rsidRDefault="00CB335C" w:rsidP="00CB335C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21B588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Воробьев, С. В. Ядерное оружие в современных международных отношениях : учебное пособие / С. В. Воробьев, Т. В. Каширина. - 2-е изд.- Москва : Дашков и К, 2021. - 1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90 с. - ISBN 978-5-394-04264-5.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 xml:space="preserve"> – ЭБС ZNANIUM.com. - URL: https://znanium.com/catalog/product/1232795 (дата обращения: 14.03.2023). – </w:t>
      </w: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Текст : электронный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.</w:t>
      </w:r>
    </w:p>
    <w:p w14:paraId="683E07C8" w14:textId="77777777" w:rsidR="00CB335C" w:rsidRPr="00033D0C" w:rsidRDefault="00CB335C" w:rsidP="00CB335C">
      <w:pPr>
        <w:jc w:val="both"/>
        <w:rPr>
          <w:rFonts w:ascii="Times" w:eastAsia="Times New Roman" w:hAnsi="Times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5.</w:t>
      </w:r>
      <w:r w:rsidRPr="00E040DF">
        <w:t xml:space="preserve"> </w:t>
      </w:r>
      <w:r w:rsidRPr="00E040DF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Маринченко, А. В. Геополитика : учебное пособие / А.В. Маринченко. — 2-е изд., испр. и доп. — Москва : ИНФРА-М, 2022. — 490 с. — (Высшее образование: Бакалавриат). - ISBN 978-5-16-005602-9. – ЭБС ZNANIUM.com. - URL: https://znanium.com/catalog/product/1836606 (дата обращения: 13.03.2023).  - Текст: электронный.</w:t>
      </w:r>
    </w:p>
    <w:p w14:paraId="2EBD7AA5" w14:textId="77777777" w:rsidR="00CB335C" w:rsidRPr="00CD7AC5" w:rsidRDefault="00CB335C" w:rsidP="00CB335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</w:t>
      </w:r>
      <w:r w:rsidRPr="00B95EB9">
        <w:rPr>
          <w:rFonts w:ascii="Times New Roman" w:eastAsia="Times New Roman" w:hAnsi="Times New Roman" w:cs="Times New Roman"/>
          <w:color w:val="202023"/>
          <w:sz w:val="28"/>
          <w:szCs w:val="28"/>
          <w:shd w:val="clear" w:color="auto" w:fill="FFFFFF"/>
          <w:lang w:eastAsia="ru-RU"/>
        </w:rPr>
        <w:t>Россия в глобальной политике : учебник / Н.Р. Балынская, В.М. Гафурова, Е.Г. Зиновьева, Н.В. Киреева, С.В. Коптякова. — Москва : ИНФРА-М, 2023. — 254 с. — (Высшее образование: Бакалавриат). — DOI 10.12737/1524033. - ISBN 978-5-16-017026-8. – ЭБС ZNANIUM.com. — URL: https://znanium.com/catalog/product/1524033 (дата обращения: 14.03.2023). – Текст : электронный.</w:t>
      </w:r>
    </w:p>
    <w:p w14:paraId="3616D080" w14:textId="77777777" w:rsidR="00CB335C" w:rsidRDefault="00CB335C" w:rsidP="00CB33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EAD08ED" w14:textId="378E25F5" w:rsidR="00CB335C" w:rsidRPr="00CB335C" w:rsidRDefault="00CB335C" w:rsidP="00CB3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Смирнов, Г. Н.  Политология. Россия в мировом политическом процессе : учебное пособие для вузов / Г. Н. Смирнов, А. В. Бурсов. — 2-е изд., испр. и доп. — Москва : Издательство Юрайт, 2023. — 255 с. — (Высшее образование). — ISBN 978-5-534-07801-5. — Образовательная платформа Юрайт [сайт]. — URL: https://urait.ru/bcode/514283 (дата обращения: 14.03.2023).</w:t>
      </w:r>
      <w:r w:rsidRPr="00B95EB9">
        <w:t xml:space="preserve"> </w:t>
      </w:r>
      <w:r w:rsidRPr="00B95EB9">
        <w:rPr>
          <w:rFonts w:ascii="Times New Roman" w:hAnsi="Times New Roman" w:cs="Times New Roman"/>
          <w:sz w:val="28"/>
          <w:szCs w:val="28"/>
        </w:rPr>
        <w:t>— Текст : электронный</w:t>
      </w:r>
      <w:r w:rsidRPr="00481297">
        <w:rPr>
          <w:rFonts w:ascii="Times New Roman" w:hAnsi="Times New Roman" w:cs="Times New Roman"/>
          <w:sz w:val="28"/>
          <w:szCs w:val="28"/>
        </w:rPr>
        <w:t>.</w:t>
      </w:r>
    </w:p>
    <w:p w14:paraId="2BEBBB5C" w14:textId="77777777" w:rsidR="009A077F" w:rsidRPr="00E754FD" w:rsidRDefault="009A077F" w:rsidP="009A077F">
      <w:pPr>
        <w:pStyle w:val="1"/>
        <w:rPr>
          <w:rFonts w:ascii="Times New Roman" w:hAnsi="Times New Roman"/>
          <w:color w:val="auto"/>
        </w:rPr>
      </w:pPr>
      <w:r w:rsidRPr="005E578D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</w:t>
      </w:r>
      <w:r>
        <w:rPr>
          <w:rFonts w:ascii="Times New Roman" w:hAnsi="Times New Roman"/>
          <w:color w:val="auto"/>
        </w:rPr>
        <w:t>бходимых для освоения дисциплины:</w:t>
      </w:r>
    </w:p>
    <w:p w14:paraId="0D7F79FD" w14:textId="77777777" w:rsidR="009A077F" w:rsidRDefault="009A077F" w:rsidP="009A077F">
      <w:pPr>
        <w:rPr>
          <w:i/>
        </w:rPr>
      </w:pPr>
    </w:p>
    <w:p w14:paraId="6E778FE9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1.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7BD8D5E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892ED4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47A5F8CA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5462D1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303D48D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Образовательная платформа Юрайт [сайт] https://urait.ru/</w:t>
      </w:r>
    </w:p>
    <w:p w14:paraId="3A20266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E6D8C5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BADC06B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63BBA867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313867F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BF91B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E9F689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8129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48129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447B4F54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99F1C76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813B7A0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27787062" w14:textId="77777777" w:rsidR="009A077F" w:rsidRPr="00481297" w:rsidRDefault="009A077F" w:rsidP="009A07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297">
        <w:rPr>
          <w:rFonts w:ascii="Times New Roman" w:hAnsi="Times New Roman" w:cs="Times New Roman"/>
          <w:sz w:val="28"/>
          <w:szCs w:val="28"/>
        </w:rPr>
        <w:t>•</w:t>
      </w:r>
      <w:r w:rsidRPr="0048129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527C31C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18F42EB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006E2BF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0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335AE20" w14:textId="77777777" w:rsidR="009A077F" w:rsidRPr="001559D4" w:rsidRDefault="009A077F" w:rsidP="009A077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5" w:name="_Toc119487011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5"/>
    </w:p>
    <w:p w14:paraId="4D65E6DA" w14:textId="4AA80C08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C0664">
        <w:rPr>
          <w:rFonts w:ascii="Times New Roman" w:eastAsia="Times New Roman" w:hAnsi="Times New Roman" w:cs="Times New Roman"/>
          <w:sz w:val="28"/>
          <w:szCs w:val="28"/>
        </w:rPr>
        <w:t>Конкуренция за Мировой океан, Арктику, Антарктику, космическое пространство</w:t>
      </w:r>
      <w:r w:rsidRPr="00E754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559D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(Рабочая программа размещена на образовательном портале университета);</w:t>
      </w:r>
    </w:p>
    <w:p w14:paraId="5956223E" w14:textId="77777777" w:rsidR="009A077F" w:rsidRPr="001559D4" w:rsidRDefault="009A077F" w:rsidP="009A077F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дисциплине. По отдельным разделам дисциплины студентам следует привлекать интернет-ресурсы, рекомендованные лектором;</w:t>
      </w:r>
    </w:p>
    <w:p w14:paraId="586C97B0" w14:textId="77777777" w:rsidR="009A077F" w:rsidRPr="001559D4" w:rsidRDefault="009A077F" w:rsidP="009A07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041BBE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2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6"/>
    </w:p>
    <w:p w14:paraId="0DA93BF1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306D3FF4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A3B3E58" w14:textId="77777777" w:rsidR="009A077F" w:rsidRPr="001559D4" w:rsidRDefault="009A077F" w:rsidP="009A077F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DD3937A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19487013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7"/>
    </w:p>
    <w:p w14:paraId="38CDA389" w14:textId="77777777" w:rsidR="009A077F" w:rsidRPr="001559D4" w:rsidRDefault="009A077F" w:rsidP="009A077F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0E3FC72" w14:textId="220CF342" w:rsidR="009A077F" w:rsidRPr="008437ED" w:rsidRDefault="009A077F" w:rsidP="008437ED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</w:t>
      </w:r>
      <w:r w:rsidR="008437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558A2AA" w14:textId="5C78D194" w:rsidR="009A077F" w:rsidRPr="001559D4" w:rsidRDefault="008437ED" w:rsidP="009A077F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64653A55" w14:textId="77777777" w:rsidR="009A077F" w:rsidRDefault="009A077F" w:rsidP="009A077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выполнению контрольной работы</w:t>
      </w:r>
    </w:p>
    <w:p w14:paraId="1A7BC259" w14:textId="77777777" w:rsidR="009A077F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DB804A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37D553F3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Требования к оформлению</w:t>
      </w:r>
    </w:p>
    <w:p w14:paraId="0E026C8B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Контрольная работа должна быть оформлена в соответствии с ГОСТ 2.105-95 «Общие требования к текстовым документам» и ГОСТ 7.1-2003 «Библиографическая запись. Библиографическое описание».</w:t>
      </w:r>
    </w:p>
    <w:p w14:paraId="0E0ACD1E" w14:textId="77777777" w:rsidR="009A077F" w:rsidRPr="003D74C7" w:rsidRDefault="009A077F" w:rsidP="009A077F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Оформление титульного листа</w:t>
      </w:r>
    </w:p>
    <w:p w14:paraId="4F6BA95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На титульном листе должны быть названия:</w:t>
      </w:r>
    </w:p>
    <w:p w14:paraId="704CB709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- вуза; </w:t>
      </w:r>
    </w:p>
    <w:p w14:paraId="4A16D033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факультета;</w:t>
      </w:r>
    </w:p>
    <w:p w14:paraId="683E1F2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Департамента/кафедры; </w:t>
      </w:r>
    </w:p>
    <w:p w14:paraId="323DE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дисциплины;  </w:t>
      </w:r>
    </w:p>
    <w:p w14:paraId="0AE7E231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темы контрольной работы;</w:t>
      </w:r>
    </w:p>
    <w:p w14:paraId="7CDD20DA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Ф.И.О. студента и номер группы;</w:t>
      </w:r>
    </w:p>
    <w:p w14:paraId="4A424E1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- Ф.И.О. преподавателя;  </w:t>
      </w:r>
    </w:p>
    <w:p w14:paraId="6CBAD52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город и год.</w:t>
      </w:r>
    </w:p>
    <w:p w14:paraId="568FD1E5" w14:textId="77777777" w:rsidR="009A077F" w:rsidRPr="00E22412" w:rsidRDefault="009A077F" w:rsidP="009A077F">
      <w:pPr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224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2.Структура работы</w:t>
      </w:r>
    </w:p>
    <w:p w14:paraId="667415EE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color w:val="000000" w:themeColor="text1"/>
          <w:sz w:val="28"/>
          <w:szCs w:val="28"/>
        </w:rPr>
        <w:t xml:space="preserve"> </w:t>
      </w:r>
      <w:r w:rsidRPr="003D74C7">
        <w:rPr>
          <w:color w:val="000000" w:themeColor="text1"/>
          <w:sz w:val="28"/>
          <w:szCs w:val="28"/>
        </w:rPr>
        <w:tab/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Контрольная работа должна быть структурирована и состоять из: </w:t>
      </w:r>
    </w:p>
    <w:p w14:paraId="0E7A403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содержания;</w:t>
      </w:r>
    </w:p>
    <w:p w14:paraId="02FDBE38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введения;</w:t>
      </w:r>
    </w:p>
    <w:p w14:paraId="5B772E14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основной части с названием (разделением на параграфы с названиями);</w:t>
      </w:r>
    </w:p>
    <w:p w14:paraId="062F96E7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заключения;</w:t>
      </w:r>
    </w:p>
    <w:p w14:paraId="6ABCDA08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- библиографического списка по ГОСТ, включающего только те источники, которые так или иначе задействованы при написании контрольной работы, что подтверждается соответствующими ссылками. На источники, которые указаны в списке литературы, обязательно должны быть ссылки в тексте работы.</w:t>
      </w:r>
    </w:p>
    <w:p w14:paraId="6A0554FF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3. Объ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м контрольной работы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99AB0A6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14:paraId="6E77AD5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Размеры полей: левое – не менее 30 мм, правое – не менее 10 мм, верхнее – не менее 15 мм, нижнее – не менее 20 мм. </w:t>
      </w:r>
    </w:p>
    <w:p w14:paraId="0042B98E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>4. Нумерация страниц</w:t>
      </w:r>
    </w:p>
    <w:p w14:paraId="1AD53E4D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>Страницы следует нумеровать арабскими цифрами, соблюдая сквозную нумерацию по всему тексту. Номер страницы проставляют в правом верхнем углу без точки в конце. Титульный лист включают в общую нумерацию страниц, номер страницы на титульном листе не проставляют.</w:t>
      </w:r>
    </w:p>
    <w:p w14:paraId="01C3CEEB" w14:textId="77777777" w:rsidR="009A077F" w:rsidRPr="003D74C7" w:rsidRDefault="009A077F" w:rsidP="009A077F">
      <w:pPr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b/>
          <w:color w:val="000000" w:themeColor="text1"/>
          <w:sz w:val="28"/>
          <w:szCs w:val="28"/>
        </w:rPr>
        <w:t xml:space="preserve">5. Оформление ссылок и библиографического списка </w:t>
      </w:r>
    </w:p>
    <w:p w14:paraId="4FE5BF0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Объектами составления библиографической ссылки являются все виды опубликованных и неопубликованных документов на любых носителях (в том числе электронные ресурсы локального или удаленного доступа), а также составные части документов.</w:t>
      </w:r>
    </w:p>
    <w:p w14:paraId="3BDF199C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ссылки на литературу указываются внизу страницы, на которой приведена цитата, под номерами 1, 2 и т.д. На другой странице нумерация ссылок начинается сначала.</w:t>
      </w:r>
    </w:p>
    <w:p w14:paraId="78E655E0" w14:textId="77777777" w:rsidR="009A077F" w:rsidRPr="003D74C7" w:rsidRDefault="009A077F" w:rsidP="009A077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Пронумерованный библиографический список оформляется в соответствии с общепринятыми требованиями: в начале списка располагаются по юридической силе нормативно-методические акты (одинаковые по силе акты – в хронологическом порядке), затем –источники в алфавитном порядке с указанием фамилии авторов, названием книг или статей (в этом случае указываются названия журналов, год и номер выпуска), места издания, издательства, года издания и количества страниц.</w:t>
      </w:r>
    </w:p>
    <w:p w14:paraId="37797B45" w14:textId="77777777" w:rsidR="009A077F" w:rsidRPr="003D74C7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библиографический список включаются только те источники, которые читал автор контрольной работы, что предполагает возможность беседы с преподавателем по прочитанной студентом литературе.</w:t>
      </w:r>
    </w:p>
    <w:p w14:paraId="4A7ADA8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При ссылке на электронный источник (типа http://) необходимо указывать имя автора, название работы, электронный адрес, а потом дату обращения к ресурсу. </w:t>
      </w:r>
    </w:p>
    <w:p w14:paraId="661DA243" w14:textId="77777777" w:rsidR="009A077F" w:rsidRPr="003D74C7" w:rsidRDefault="009A077F" w:rsidP="009A077F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Для обозначения электронного адреса используют аббревиатуру «URL» (Uniform Resource Locator – унифицированный указатель ресурса).</w:t>
      </w:r>
    </w:p>
    <w:p w14:paraId="19E6D9E8" w14:textId="77777777" w:rsidR="009A077F" w:rsidRPr="003D74C7" w:rsidRDefault="009A077F" w:rsidP="009A077F"/>
    <w:p w14:paraId="48424C88" w14:textId="77777777" w:rsidR="009A077F" w:rsidRPr="00E22412" w:rsidRDefault="009A077F" w:rsidP="009A07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12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</w:t>
      </w:r>
    </w:p>
    <w:p w14:paraId="327EE08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оглавление следует включить не только стандартные разделы (например, Введение; Основная часть; Заключение, Приложение), но и разбивку основной части на параграфы, посвящённые конкретным проблемам анализируемой темы задания, с указанием номеров страниц, с которых начинаются параграфы. </w:t>
      </w:r>
    </w:p>
    <w:p w14:paraId="4878CD86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Во введении нужно обосновать актуальность темы, сформулировать цель работы и задачи, коротко осветить состояние научной разработки проблемы. </w:t>
      </w:r>
    </w:p>
    <w:p w14:paraId="5D715AC8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основной части (4-5 стр.) излагаются и последовательно анализируются    рассматриваемые проблемы, при этом рассуждения автора должны подкрепляться конкретными фактами, цифрами, документами (на каждый из </w:t>
      </w:r>
      <w:r w:rsidRPr="003D74C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них должны быть сделаны соответствующие сноски). Излагая вопрос, каждый новый смысловой абзац необходимо начинать с красной строки. </w:t>
      </w:r>
    </w:p>
    <w:p w14:paraId="60B480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Параграфы в работе должны быть относительно равномерны по объёму.</w:t>
      </w:r>
    </w:p>
    <w:p w14:paraId="07C4B3E4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Материал должен излагаться логично и последовательно,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</w:t>
      </w:r>
    </w:p>
    <w:p w14:paraId="2035E6BB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Каждый параграф должен заканчиваться выводом (логическим итогом рассуждений, умозаключением). По этим ключевым выводам возможна беседа с преподавателем, где студент должен дать устно объяснения, комментарии, продемонстрировать умение защищать свою позицию.</w:t>
      </w:r>
    </w:p>
    <w:p w14:paraId="4EE1508D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заключении подводятся итоги, приводятся основные выводы по рассматриваемой теме в целом. </w:t>
      </w:r>
    </w:p>
    <w:p w14:paraId="34DC090A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 Библиографический список включает библиографическое описание использованных источников (учебников, монографий и статей, электронных ресурсов) в алфавитном порядке.</w:t>
      </w:r>
    </w:p>
    <w:p w14:paraId="785399F9" w14:textId="77777777" w:rsidR="009A077F" w:rsidRPr="003D74C7" w:rsidRDefault="009A077F" w:rsidP="009A077F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 xml:space="preserve">В приложении можно представить (при необходимости) иллюстративный материал (таблицы, графики, отдельные документы и т.д.) в соответствии со сносками на них в тексте. </w:t>
      </w:r>
    </w:p>
    <w:p w14:paraId="3A46E164" w14:textId="77777777" w:rsidR="009A077F" w:rsidRPr="00E754FD" w:rsidRDefault="009A077F" w:rsidP="009A077F">
      <w:pPr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3D74C7">
        <w:rPr>
          <w:rFonts w:ascii="Times New Roman" w:hAnsi="Times New Roman"/>
          <w:color w:val="000000" w:themeColor="text1"/>
          <w:sz w:val="28"/>
          <w:szCs w:val="28"/>
        </w:rPr>
        <w:t>В тексте контрольной работы не допускается произвольное сокращение слов (кроме общепринятых).</w:t>
      </w:r>
    </w:p>
    <w:p w14:paraId="4C417D96" w14:textId="77777777" w:rsidR="009A077F" w:rsidRPr="00E754FD" w:rsidRDefault="009A077F" w:rsidP="009A077F">
      <w:pPr>
        <w:pStyle w:val="ae"/>
        <w:keepNext/>
        <w:keepLines/>
        <w:numPr>
          <w:ilvl w:val="0"/>
          <w:numId w:val="26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119487014"/>
      <w:r w:rsidRPr="00E754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077BCF8B" w14:textId="77777777" w:rsidR="009A077F" w:rsidRPr="001559D4" w:rsidRDefault="009A077F" w:rsidP="009A077F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33D5B820" w14:textId="77777777" w:rsidR="009A077F" w:rsidRPr="001559D4" w:rsidRDefault="009A077F" w:rsidP="009A077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9" w:name="_Toc531614950"/>
      <w:bookmarkStart w:id="30" w:name="_Toc531686467"/>
      <w:bookmarkStart w:id="31" w:name="_Toc119487015"/>
      <w:r w:rsidRPr="001559D4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9"/>
      <w:bookmarkEnd w:id="30"/>
      <w:bookmarkEnd w:id="31"/>
    </w:p>
    <w:p w14:paraId="2905790C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2" w:name="_Toc531614951"/>
      <w:bookmarkStart w:id="33" w:name="_Toc531686468"/>
      <w:bookmarkStart w:id="34" w:name="_Toc119338409"/>
      <w:bookmarkStart w:id="35" w:name="_Toc119338947"/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1559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59D4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1559D4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2"/>
      <w:bookmarkEnd w:id="33"/>
      <w:bookmarkEnd w:id="34"/>
      <w:bookmarkEnd w:id="35"/>
    </w:p>
    <w:p w14:paraId="52017788" w14:textId="77777777" w:rsidR="009A077F" w:rsidRPr="001559D4" w:rsidRDefault="009A077F" w:rsidP="009A077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6" w:name="_Toc531614952"/>
      <w:bookmarkStart w:id="37" w:name="_Toc531686469"/>
      <w:bookmarkStart w:id="38" w:name="_Toc119338410"/>
      <w:bookmarkStart w:id="39" w:name="_Toc119338948"/>
      <w:r w:rsidRPr="001559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6"/>
      <w:bookmarkEnd w:id="37"/>
      <w:bookmarkEnd w:id="38"/>
      <w:bookmarkEnd w:id="39"/>
      <w:r w:rsidRPr="001559D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1D5382C3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531614953"/>
      <w:bookmarkStart w:id="41" w:name="_Toc531686470"/>
      <w:bookmarkStart w:id="42" w:name="_Toc119487016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</w:p>
    <w:p w14:paraId="27CC2AF7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5E98FB14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2DE514B2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857AFC1" w14:textId="77777777" w:rsidR="009A077F" w:rsidRPr="001559D4" w:rsidRDefault="009A077F" w:rsidP="009A077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66FE56B4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46511E31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3" w:name="_Toc119487017"/>
      <w:r w:rsidRPr="001559D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3"/>
    </w:p>
    <w:p w14:paraId="31001FBC" w14:textId="77777777" w:rsidR="009A077F" w:rsidRPr="001559D4" w:rsidRDefault="009A077F" w:rsidP="009A07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559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6CCE3248" w14:textId="77777777" w:rsidR="009A077F" w:rsidRPr="001559D4" w:rsidRDefault="009A077F" w:rsidP="009A077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4" w:name="_Toc119487018"/>
      <w:r w:rsidRPr="00155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3D6BDCD5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6E03A7C6" w14:textId="77777777" w:rsidR="009A077F" w:rsidRPr="001559D4" w:rsidRDefault="009A077F" w:rsidP="009A077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D485350" w14:textId="77777777" w:rsidR="009A077F" w:rsidRPr="001559D4" w:rsidRDefault="009A077F" w:rsidP="009A0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559D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7AB0EB9E" w14:textId="77777777" w:rsidR="009A077F" w:rsidRPr="001559D4" w:rsidRDefault="009A077F" w:rsidP="009A077F">
      <w:pPr>
        <w:rPr>
          <w:rFonts w:ascii="Times New Roman" w:hAnsi="Times New Roman" w:cs="Times New Roman"/>
        </w:rPr>
      </w:pPr>
    </w:p>
    <w:p w14:paraId="704BF825" w14:textId="77777777" w:rsidR="009A077F" w:rsidRDefault="009A077F" w:rsidP="009A077F"/>
    <w:p w14:paraId="2D7B8513" w14:textId="77777777" w:rsidR="009D393A" w:rsidRDefault="009D393A"/>
    <w:sectPr w:rsidR="009D393A" w:rsidSect="009A077F">
      <w:headerReference w:type="default" r:id="rId7"/>
      <w:footerReference w:type="default" r:id="rId8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81A6E" w14:textId="77777777" w:rsidR="00757E7E" w:rsidRDefault="00757E7E">
      <w:pPr>
        <w:spacing w:after="0" w:line="240" w:lineRule="auto"/>
      </w:pPr>
      <w:r>
        <w:separator/>
      </w:r>
    </w:p>
  </w:endnote>
  <w:endnote w:type="continuationSeparator" w:id="0">
    <w:p w14:paraId="38158015" w14:textId="77777777" w:rsidR="00757E7E" w:rsidRDefault="00757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1B15ED23" w14:textId="334CE032" w:rsidR="0088199A" w:rsidRDefault="008819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505">
          <w:rPr>
            <w:noProof/>
          </w:rPr>
          <w:t>2</w:t>
        </w:r>
        <w:r>
          <w:fldChar w:fldCharType="end"/>
        </w:r>
      </w:p>
    </w:sdtContent>
  </w:sdt>
  <w:p w14:paraId="33371CCD" w14:textId="77777777" w:rsidR="0088199A" w:rsidRDefault="008819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6B5FC" w14:textId="77777777" w:rsidR="00757E7E" w:rsidRDefault="00757E7E">
      <w:pPr>
        <w:spacing w:after="0" w:line="240" w:lineRule="auto"/>
      </w:pPr>
      <w:r>
        <w:separator/>
      </w:r>
    </w:p>
  </w:footnote>
  <w:footnote w:type="continuationSeparator" w:id="0">
    <w:p w14:paraId="1A44015F" w14:textId="77777777" w:rsidR="00757E7E" w:rsidRDefault="00757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CF773" w14:textId="77777777" w:rsidR="0088199A" w:rsidRPr="00485999" w:rsidRDefault="0088199A" w:rsidP="009A077F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hybridMultilevel"/>
    <w:tmpl w:val="24D2E70E"/>
    <w:lvl w:ilvl="0" w:tplc="20B64A6A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A25"/>
    <w:multiLevelType w:val="hybridMultilevel"/>
    <w:tmpl w:val="80A600FC"/>
    <w:lvl w:ilvl="0" w:tplc="877075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color w:val="202023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C2514F"/>
    <w:multiLevelType w:val="hybridMultilevel"/>
    <w:tmpl w:val="8B28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753B9"/>
    <w:multiLevelType w:val="hybridMultilevel"/>
    <w:tmpl w:val="D786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3028D3"/>
    <w:multiLevelType w:val="hybridMultilevel"/>
    <w:tmpl w:val="79CAAA68"/>
    <w:lvl w:ilvl="0" w:tplc="F7EA7DBE">
      <w:start w:val="1"/>
      <w:numFmt w:val="decimal"/>
      <w:lvlText w:val="%1."/>
      <w:lvlJc w:val="left"/>
      <w:pPr>
        <w:ind w:left="98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1C979FD"/>
    <w:multiLevelType w:val="hybridMultilevel"/>
    <w:tmpl w:val="0D68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4"/>
  </w:num>
  <w:num w:numId="4">
    <w:abstractNumId w:val="2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6"/>
  </w:num>
  <w:num w:numId="10">
    <w:abstractNumId w:val="5"/>
  </w:num>
  <w:num w:numId="11">
    <w:abstractNumId w:val="12"/>
  </w:num>
  <w:num w:numId="12">
    <w:abstractNumId w:val="24"/>
  </w:num>
  <w:num w:numId="13">
    <w:abstractNumId w:val="8"/>
  </w:num>
  <w:num w:numId="14">
    <w:abstractNumId w:val="19"/>
  </w:num>
  <w:num w:numId="15">
    <w:abstractNumId w:val="4"/>
  </w:num>
  <w:num w:numId="16">
    <w:abstractNumId w:val="29"/>
  </w:num>
  <w:num w:numId="17">
    <w:abstractNumId w:val="22"/>
  </w:num>
  <w:num w:numId="18">
    <w:abstractNumId w:val="13"/>
  </w:num>
  <w:num w:numId="19">
    <w:abstractNumId w:val="23"/>
  </w:num>
  <w:num w:numId="20">
    <w:abstractNumId w:val="25"/>
  </w:num>
  <w:num w:numId="21">
    <w:abstractNumId w:val="16"/>
  </w:num>
  <w:num w:numId="22">
    <w:abstractNumId w:val="21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0"/>
  </w:num>
  <w:num w:numId="28">
    <w:abstractNumId w:val="6"/>
  </w:num>
  <w:num w:numId="29">
    <w:abstractNumId w:val="27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77F"/>
    <w:rsid w:val="000243F2"/>
    <w:rsid w:val="00054380"/>
    <w:rsid w:val="00056D74"/>
    <w:rsid w:val="00057831"/>
    <w:rsid w:val="0008199D"/>
    <w:rsid w:val="000A1505"/>
    <w:rsid w:val="000D344E"/>
    <w:rsid w:val="000F3221"/>
    <w:rsid w:val="000F4B33"/>
    <w:rsid w:val="001139B6"/>
    <w:rsid w:val="00163F53"/>
    <w:rsid w:val="001735CE"/>
    <w:rsid w:val="001F63FC"/>
    <w:rsid w:val="00211E57"/>
    <w:rsid w:val="00235782"/>
    <w:rsid w:val="002375C3"/>
    <w:rsid w:val="002612E7"/>
    <w:rsid w:val="00272FAE"/>
    <w:rsid w:val="0029123F"/>
    <w:rsid w:val="002A7AF9"/>
    <w:rsid w:val="002E6DCE"/>
    <w:rsid w:val="002F3074"/>
    <w:rsid w:val="0030472C"/>
    <w:rsid w:val="00311F10"/>
    <w:rsid w:val="00321529"/>
    <w:rsid w:val="00322BCD"/>
    <w:rsid w:val="00326A3A"/>
    <w:rsid w:val="00356340"/>
    <w:rsid w:val="00364F51"/>
    <w:rsid w:val="003A6D85"/>
    <w:rsid w:val="003F78F0"/>
    <w:rsid w:val="00403B62"/>
    <w:rsid w:val="00436B82"/>
    <w:rsid w:val="00462465"/>
    <w:rsid w:val="004852E3"/>
    <w:rsid w:val="004A076A"/>
    <w:rsid w:val="004D41D6"/>
    <w:rsid w:val="004D5B91"/>
    <w:rsid w:val="004E5326"/>
    <w:rsid w:val="005173D8"/>
    <w:rsid w:val="00530AE9"/>
    <w:rsid w:val="005334E5"/>
    <w:rsid w:val="005440F6"/>
    <w:rsid w:val="00544F43"/>
    <w:rsid w:val="005C0B00"/>
    <w:rsid w:val="005E642C"/>
    <w:rsid w:val="005F78FE"/>
    <w:rsid w:val="00607988"/>
    <w:rsid w:val="006179D7"/>
    <w:rsid w:val="006259A5"/>
    <w:rsid w:val="0062624E"/>
    <w:rsid w:val="0068504C"/>
    <w:rsid w:val="00692EA6"/>
    <w:rsid w:val="006932D4"/>
    <w:rsid w:val="006B05D1"/>
    <w:rsid w:val="006B70EF"/>
    <w:rsid w:val="006C0664"/>
    <w:rsid w:val="006C0681"/>
    <w:rsid w:val="006C6531"/>
    <w:rsid w:val="006D1E07"/>
    <w:rsid w:val="006F0404"/>
    <w:rsid w:val="00723253"/>
    <w:rsid w:val="00736780"/>
    <w:rsid w:val="00741EEA"/>
    <w:rsid w:val="0075112D"/>
    <w:rsid w:val="00757E7E"/>
    <w:rsid w:val="007945BF"/>
    <w:rsid w:val="007B3321"/>
    <w:rsid w:val="007D1B41"/>
    <w:rsid w:val="007E1EC6"/>
    <w:rsid w:val="007E776D"/>
    <w:rsid w:val="00812375"/>
    <w:rsid w:val="00814D98"/>
    <w:rsid w:val="008437ED"/>
    <w:rsid w:val="00863F70"/>
    <w:rsid w:val="00876232"/>
    <w:rsid w:val="0088199A"/>
    <w:rsid w:val="00894E2D"/>
    <w:rsid w:val="008D2F4E"/>
    <w:rsid w:val="008D55DE"/>
    <w:rsid w:val="008F4EAF"/>
    <w:rsid w:val="00966479"/>
    <w:rsid w:val="00973814"/>
    <w:rsid w:val="009A077F"/>
    <w:rsid w:val="009D393A"/>
    <w:rsid w:val="009D4902"/>
    <w:rsid w:val="009E0429"/>
    <w:rsid w:val="00A355BA"/>
    <w:rsid w:val="00A4011E"/>
    <w:rsid w:val="00A616A0"/>
    <w:rsid w:val="00A61E8D"/>
    <w:rsid w:val="00A7204B"/>
    <w:rsid w:val="00A73089"/>
    <w:rsid w:val="00AB0C87"/>
    <w:rsid w:val="00AB386B"/>
    <w:rsid w:val="00AD549C"/>
    <w:rsid w:val="00AE1DCC"/>
    <w:rsid w:val="00AE53F6"/>
    <w:rsid w:val="00AF1937"/>
    <w:rsid w:val="00B17CC9"/>
    <w:rsid w:val="00B52BE6"/>
    <w:rsid w:val="00B543D0"/>
    <w:rsid w:val="00BB6426"/>
    <w:rsid w:val="00BC0A67"/>
    <w:rsid w:val="00C01496"/>
    <w:rsid w:val="00C129C3"/>
    <w:rsid w:val="00C14419"/>
    <w:rsid w:val="00C2041F"/>
    <w:rsid w:val="00C24537"/>
    <w:rsid w:val="00C518E8"/>
    <w:rsid w:val="00C85B12"/>
    <w:rsid w:val="00C87166"/>
    <w:rsid w:val="00CA44A4"/>
    <w:rsid w:val="00CB335C"/>
    <w:rsid w:val="00CB4569"/>
    <w:rsid w:val="00CC322D"/>
    <w:rsid w:val="00D112B5"/>
    <w:rsid w:val="00D21E34"/>
    <w:rsid w:val="00D62859"/>
    <w:rsid w:val="00D75370"/>
    <w:rsid w:val="00DA34E4"/>
    <w:rsid w:val="00DE6809"/>
    <w:rsid w:val="00DF1CFF"/>
    <w:rsid w:val="00DF52B5"/>
    <w:rsid w:val="00E019E3"/>
    <w:rsid w:val="00E12D38"/>
    <w:rsid w:val="00E72B54"/>
    <w:rsid w:val="00E80EBB"/>
    <w:rsid w:val="00EB061C"/>
    <w:rsid w:val="00EC1304"/>
    <w:rsid w:val="00ED6474"/>
    <w:rsid w:val="00EE5584"/>
    <w:rsid w:val="00EF7558"/>
    <w:rsid w:val="00F10A22"/>
    <w:rsid w:val="00F15F94"/>
    <w:rsid w:val="00F45354"/>
    <w:rsid w:val="00F54E23"/>
    <w:rsid w:val="00F9240E"/>
    <w:rsid w:val="00FA7629"/>
    <w:rsid w:val="00FB58B0"/>
    <w:rsid w:val="00FC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ADC6A"/>
  <w14:defaultImageDpi w14:val="300"/>
  <w15:docId w15:val="{02E7F3A0-0C4F-41B1-96B4-84EB4DC6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7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077F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A077F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77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9A077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9A077F"/>
  </w:style>
  <w:style w:type="paragraph" w:customStyle="1" w:styleId="Default">
    <w:name w:val="Default"/>
    <w:rsid w:val="009A077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9A077F"/>
    <w:rPr>
      <w:color w:val="auto"/>
    </w:rPr>
  </w:style>
  <w:style w:type="paragraph" w:customStyle="1" w:styleId="Iaeaaeaiea2">
    <w:name w:val="Iaeaaeaiea 2"/>
    <w:basedOn w:val="Default"/>
    <w:next w:val="Default"/>
    <w:rsid w:val="009A077F"/>
    <w:rPr>
      <w:color w:val="auto"/>
    </w:rPr>
  </w:style>
  <w:style w:type="character" w:customStyle="1" w:styleId="Aeiannueea">
    <w:name w:val="Aeia.nnueea"/>
    <w:rsid w:val="009A077F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9A077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077F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Strong"/>
    <w:qFormat/>
    <w:rsid w:val="009A077F"/>
    <w:rPr>
      <w:rFonts w:cs="Times New Roman"/>
      <w:b/>
      <w:bCs/>
    </w:rPr>
  </w:style>
  <w:style w:type="paragraph" w:styleId="a4">
    <w:name w:val="Normal (Web)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9A077F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A07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link w:val="ListParagraphChar1"/>
    <w:uiPriority w:val="34"/>
    <w:rsid w:val="009A077F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9A077F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character" w:styleId="ab">
    <w:name w:val="page number"/>
    <w:basedOn w:val="a0"/>
    <w:rsid w:val="009A077F"/>
  </w:style>
  <w:style w:type="paragraph" w:styleId="ac">
    <w:name w:val="header"/>
    <w:basedOn w:val="a"/>
    <w:link w:val="ad"/>
    <w:uiPriority w:val="99"/>
    <w:rsid w:val="009A077F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A077F"/>
    <w:rPr>
      <w:rFonts w:ascii="Calibri" w:eastAsia="Times New Roman" w:hAnsi="Calibri" w:cs="Times New Roman"/>
      <w:sz w:val="22"/>
      <w:szCs w:val="22"/>
      <w:lang w:eastAsia="en-US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9A077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9A077F"/>
    <w:rPr>
      <w:rFonts w:ascii="Calibri" w:eastAsia="Calibri" w:hAnsi="Calibri" w:cs="Times New Roman"/>
      <w:sz w:val="22"/>
      <w:szCs w:val="22"/>
      <w:lang w:eastAsia="en-US"/>
    </w:rPr>
  </w:style>
  <w:style w:type="table" w:styleId="af0">
    <w:name w:val="Table Grid"/>
    <w:basedOn w:val="a1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9A077F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aaieiaie2">
    <w:name w:val="Caaieiaie 2"/>
    <w:basedOn w:val="Default"/>
    <w:next w:val="Default"/>
    <w:uiPriority w:val="99"/>
    <w:rsid w:val="009A077F"/>
    <w:rPr>
      <w:color w:val="auto"/>
    </w:rPr>
  </w:style>
  <w:style w:type="paragraph" w:customStyle="1" w:styleId="13">
    <w:name w:val="Обычный1"/>
    <w:rsid w:val="009A077F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rsid w:val="009A077F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A077F"/>
    <w:rPr>
      <w:rFonts w:ascii="Tahoma" w:eastAsia="Times New Roman" w:hAnsi="Tahoma" w:cs="Tahoma"/>
      <w:sz w:val="16"/>
      <w:szCs w:val="16"/>
      <w:lang w:eastAsia="en-US"/>
    </w:rPr>
  </w:style>
  <w:style w:type="character" w:styleId="af5">
    <w:name w:val="Hyperlink"/>
    <w:uiPriority w:val="99"/>
    <w:unhideWhenUsed/>
    <w:rsid w:val="009A077F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9A077F"/>
    <w:rPr>
      <w:vertAlign w:val="superscript"/>
    </w:rPr>
  </w:style>
  <w:style w:type="table" w:customStyle="1" w:styleId="14">
    <w:name w:val="Сетка таблицы1"/>
    <w:basedOn w:val="a1"/>
    <w:next w:val="af0"/>
    <w:rsid w:val="009A077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9A077F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9A077F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5">
    <w:name w:val="Текст комментария Знак1"/>
    <w:basedOn w:val="a0"/>
    <w:uiPriority w:val="99"/>
    <w:semiHidden/>
    <w:rsid w:val="009A077F"/>
    <w:rPr>
      <w:rFonts w:eastAsiaTheme="minorHAnsi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9A077F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9A077F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9A077F"/>
    <w:rPr>
      <w:b/>
      <w:bCs/>
    </w:rPr>
  </w:style>
  <w:style w:type="character" w:customStyle="1" w:styleId="17">
    <w:name w:val="Тема примечания Знак1"/>
    <w:basedOn w:val="15"/>
    <w:uiPriority w:val="99"/>
    <w:semiHidden/>
    <w:rsid w:val="009A077F"/>
    <w:rPr>
      <w:rFonts w:eastAsiaTheme="minorHAnsi"/>
      <w:b/>
      <w:bCs/>
      <w:sz w:val="20"/>
      <w:szCs w:val="20"/>
      <w:lang w:eastAsia="en-US"/>
    </w:rPr>
  </w:style>
  <w:style w:type="paragraph" w:customStyle="1" w:styleId="note">
    <w:name w:val="note"/>
    <w:basedOn w:val="a"/>
    <w:rsid w:val="009A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9A077F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9A077F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9A077F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9A077F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9A077F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A077F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966479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25</Pages>
  <Words>6865</Words>
  <Characters>39132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Иванова Карина Николаевна</cp:lastModifiedBy>
  <cp:revision>81</cp:revision>
  <cp:lastPrinted>2023-03-27T08:30:00Z</cp:lastPrinted>
  <dcterms:created xsi:type="dcterms:W3CDTF">2023-03-13T19:04:00Z</dcterms:created>
  <dcterms:modified xsi:type="dcterms:W3CDTF">2024-07-10T07:55:00Z</dcterms:modified>
</cp:coreProperties>
</file>